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DD6" w:rsidRDefault="00A30DD6" w:rsidP="00A30D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программы учебного предмета</w:t>
      </w: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I. ПОЯСНИТЕЛЬНАЯ ЗАПИСКА</w:t>
      </w:r>
    </w:p>
    <w:p w:rsidR="00A30DD6" w:rsidRDefault="00A30DD6" w:rsidP="00A30DD6">
      <w:pPr>
        <w:pStyle w:val="a3"/>
        <w:numPr>
          <w:ilvl w:val="0"/>
          <w:numId w:val="1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Характеристика учебного предмета, его место и роль в образовательном процессе</w:t>
      </w:r>
    </w:p>
    <w:p w:rsidR="00A30DD6" w:rsidRDefault="00A30DD6" w:rsidP="00A30DD6">
      <w:pPr>
        <w:pStyle w:val="a3"/>
        <w:numPr>
          <w:ilvl w:val="0"/>
          <w:numId w:val="1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Цель и задачи учебного предмета</w:t>
      </w:r>
    </w:p>
    <w:p w:rsidR="00A30DD6" w:rsidRDefault="00A30DD6" w:rsidP="00A30DD6">
      <w:pPr>
        <w:pStyle w:val="a3"/>
        <w:numPr>
          <w:ilvl w:val="0"/>
          <w:numId w:val="1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Место учебного предмета в структуре образовательной программы</w:t>
      </w:r>
    </w:p>
    <w:p w:rsidR="00A30DD6" w:rsidRDefault="00A30DD6" w:rsidP="00A30DD6">
      <w:pPr>
        <w:pStyle w:val="a3"/>
        <w:numPr>
          <w:ilvl w:val="0"/>
          <w:numId w:val="1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Срок реализации учебного предмета</w:t>
      </w:r>
    </w:p>
    <w:p w:rsidR="00A30DD6" w:rsidRDefault="00A30DD6" w:rsidP="00A30DD6">
      <w:pPr>
        <w:pStyle w:val="a3"/>
        <w:numPr>
          <w:ilvl w:val="0"/>
          <w:numId w:val="1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Объем учебного времени, предусмотренный учебным планом образовательного учреждения на реализацию учебного предмета</w:t>
      </w:r>
    </w:p>
    <w:p w:rsidR="00A30DD6" w:rsidRDefault="00A30DD6" w:rsidP="00A30DD6">
      <w:pPr>
        <w:pStyle w:val="a3"/>
        <w:numPr>
          <w:ilvl w:val="0"/>
          <w:numId w:val="1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Форма проведения учебных аудиторных занятий</w:t>
      </w:r>
    </w:p>
    <w:p w:rsidR="00A30DD6" w:rsidRDefault="00A30DD6" w:rsidP="00A30DD6">
      <w:pPr>
        <w:pStyle w:val="a3"/>
        <w:numPr>
          <w:ilvl w:val="0"/>
          <w:numId w:val="1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Обоснование структуры программы учебного предмета</w:t>
      </w:r>
    </w:p>
    <w:p w:rsidR="00A30DD6" w:rsidRDefault="00A30DD6" w:rsidP="00A30DD6">
      <w:pPr>
        <w:pStyle w:val="a3"/>
        <w:numPr>
          <w:ilvl w:val="0"/>
          <w:numId w:val="1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Методы обучения</w:t>
      </w:r>
    </w:p>
    <w:p w:rsidR="00A30DD6" w:rsidRDefault="00A30DD6" w:rsidP="00A30DD6">
      <w:pPr>
        <w:pStyle w:val="a3"/>
        <w:numPr>
          <w:ilvl w:val="0"/>
          <w:numId w:val="1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Описание материально-технических условий реализации учебного предмета</w:t>
      </w: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II. СТРУКТУРА И СОДЕРЖАНИЕ УЧЕБНОГО ПРЕДМЕТА</w:t>
      </w:r>
    </w:p>
    <w:p w:rsidR="00A30DD6" w:rsidRDefault="00A30DD6" w:rsidP="00A30DD6">
      <w:pPr>
        <w:pStyle w:val="a3"/>
        <w:numPr>
          <w:ilvl w:val="0"/>
          <w:numId w:val="2"/>
        </w:numPr>
        <w:tabs>
          <w:tab w:val="left" w:pos="284"/>
        </w:tabs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Сведения о затратах учебного времени, предусмотренного на освоение учебного предмета</w:t>
      </w:r>
    </w:p>
    <w:p w:rsidR="00A30DD6" w:rsidRDefault="00A30DD6" w:rsidP="00A30DD6">
      <w:pPr>
        <w:pStyle w:val="a3"/>
        <w:numPr>
          <w:ilvl w:val="0"/>
          <w:numId w:val="2"/>
        </w:numPr>
        <w:tabs>
          <w:tab w:val="left" w:pos="284"/>
        </w:tabs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Распределение учебного материала по годам обучения</w:t>
      </w:r>
    </w:p>
    <w:p w:rsidR="00A30DD6" w:rsidRDefault="00A30DD6" w:rsidP="00A30DD6">
      <w:pPr>
        <w:pStyle w:val="a3"/>
        <w:numPr>
          <w:ilvl w:val="0"/>
          <w:numId w:val="2"/>
        </w:numPr>
        <w:tabs>
          <w:tab w:val="left" w:pos="284"/>
        </w:tabs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Основные принципы подбора репертуара</w:t>
      </w:r>
    </w:p>
    <w:p w:rsidR="00A30DD6" w:rsidRDefault="00A30DD6" w:rsidP="00A30DD6">
      <w:pPr>
        <w:pStyle w:val="a3"/>
        <w:numPr>
          <w:ilvl w:val="0"/>
          <w:numId w:val="2"/>
        </w:numPr>
        <w:tabs>
          <w:tab w:val="left" w:pos="284"/>
        </w:tabs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Младший хор: содержание учебно-методической работы, примерный репертуар, примерная концертная программа.</w:t>
      </w:r>
    </w:p>
    <w:p w:rsidR="00A30DD6" w:rsidRDefault="00A30DD6" w:rsidP="00A30DD6">
      <w:pPr>
        <w:pStyle w:val="a3"/>
        <w:numPr>
          <w:ilvl w:val="0"/>
          <w:numId w:val="2"/>
        </w:numPr>
        <w:tabs>
          <w:tab w:val="left" w:pos="284"/>
        </w:tabs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Средний хор: содержание учебно-методической работы, примерный репертуар, примерная концертная программа</w:t>
      </w:r>
    </w:p>
    <w:p w:rsidR="00A30DD6" w:rsidRDefault="00A30DD6" w:rsidP="00A30DD6">
      <w:pPr>
        <w:pStyle w:val="a3"/>
        <w:numPr>
          <w:ilvl w:val="0"/>
          <w:numId w:val="2"/>
        </w:numPr>
        <w:tabs>
          <w:tab w:val="left" w:pos="284"/>
        </w:tabs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Старший хор: содержание учебно-методической работы, примерный репертуар, примерная концертная программа</w:t>
      </w:r>
    </w:p>
    <w:p w:rsidR="00A30DD6" w:rsidRDefault="00A30DD6" w:rsidP="00A30DD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III. ТРЕБОВАНИЯ К УРОВНЮ ПОДГОТОВКИ ОБУЧАЮЩИХСЯ</w:t>
      </w: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IV. ФОРМЫ И МЕТОДЫ КОНТРОЛЯ, СИСТЕМА ОЦЕНОК</w:t>
      </w:r>
    </w:p>
    <w:p w:rsidR="00A30DD6" w:rsidRDefault="00A30DD6" w:rsidP="00A30DD6">
      <w:pPr>
        <w:pStyle w:val="a3"/>
        <w:numPr>
          <w:ilvl w:val="0"/>
          <w:numId w:val="3"/>
        </w:numPr>
        <w:tabs>
          <w:tab w:val="left" w:pos="284"/>
        </w:tabs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Аттестация: цели, виды, форма, содержание</w:t>
      </w:r>
    </w:p>
    <w:p w:rsidR="00A30DD6" w:rsidRDefault="00A30DD6" w:rsidP="00A30DD6">
      <w:pPr>
        <w:pStyle w:val="a3"/>
        <w:numPr>
          <w:ilvl w:val="0"/>
          <w:numId w:val="3"/>
        </w:numPr>
        <w:tabs>
          <w:tab w:val="left" w:pos="284"/>
        </w:tabs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Критерии оценки</w:t>
      </w:r>
    </w:p>
    <w:p w:rsidR="00A30DD6" w:rsidRDefault="00A30DD6" w:rsidP="00A30DD6">
      <w:pPr>
        <w:pStyle w:val="a3"/>
        <w:numPr>
          <w:ilvl w:val="0"/>
          <w:numId w:val="3"/>
        </w:numPr>
        <w:tabs>
          <w:tab w:val="left" w:pos="284"/>
        </w:tabs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Требования к промежуточной и итоговой аттестации</w:t>
      </w: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V. МЕТОДИЧЕСКОЕ ОБЕСПЕЧЕНИЕ УЧЕБНОГО ПРОЦЕССА</w:t>
      </w:r>
    </w:p>
    <w:p w:rsidR="00A30DD6" w:rsidRDefault="00A30DD6" w:rsidP="00A30DD6">
      <w:pPr>
        <w:pStyle w:val="a3"/>
        <w:numPr>
          <w:ilvl w:val="0"/>
          <w:numId w:val="4"/>
        </w:numPr>
        <w:tabs>
          <w:tab w:val="left" w:pos="284"/>
        </w:tabs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Методические рекомендации педагогическим работникам</w:t>
      </w:r>
    </w:p>
    <w:p w:rsidR="00A30DD6" w:rsidRDefault="00A30DD6" w:rsidP="00A30DD6">
      <w:pPr>
        <w:pStyle w:val="a3"/>
        <w:numPr>
          <w:ilvl w:val="0"/>
          <w:numId w:val="4"/>
        </w:numPr>
        <w:tabs>
          <w:tab w:val="left" w:pos="284"/>
        </w:tabs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Рекомендации по организации самостоятельной работы обучающихся</w:t>
      </w: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VI. СПИСКИ РЕКОМЕНДУЕМОЙ МЕТОДИЧЕСКОЙ И НОТНОЙ ЛИТЕРАТУРЫ</w:t>
      </w:r>
    </w:p>
    <w:p w:rsidR="00A30DD6" w:rsidRDefault="00A30DD6" w:rsidP="00A30DD6">
      <w:pPr>
        <w:pStyle w:val="a3"/>
        <w:numPr>
          <w:ilvl w:val="0"/>
          <w:numId w:val="5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Основная учебно-методическая литература</w:t>
      </w:r>
    </w:p>
    <w:p w:rsidR="00A30DD6" w:rsidRDefault="00A30DD6" w:rsidP="00A30DD6">
      <w:pPr>
        <w:pStyle w:val="a3"/>
        <w:numPr>
          <w:ilvl w:val="0"/>
          <w:numId w:val="5"/>
        </w:numPr>
        <w:ind w:left="284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Нотная литература (сборники произведений для хора)</w:t>
      </w:r>
    </w:p>
    <w:p w:rsidR="00A30DD6" w:rsidRDefault="00A30DD6" w:rsidP="00A30DD6">
      <w:pPr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I. ПОЯСНИТЕЛЬНАЯ ЗАПИСКА</w:t>
      </w:r>
    </w:p>
    <w:p w:rsidR="00A30DD6" w:rsidRDefault="00A30DD6" w:rsidP="00A30DD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Характеристика учебного предмета, его место и роль в образовательном процессе.</w:t>
      </w:r>
    </w:p>
    <w:p w:rsidR="00A30DD6" w:rsidRDefault="00A30DD6" w:rsidP="00A30D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Програм</w:t>
      </w:r>
      <w:r w:rsidR="005B79AD">
        <w:rPr>
          <w:rFonts w:ascii="Times New Roman" w:hAnsi="Times New Roman" w:cs="Times New Roman"/>
          <w:sz w:val="26"/>
          <w:szCs w:val="26"/>
        </w:rPr>
        <w:t>ма учебного предмета ПО.01.УП.04</w:t>
      </w:r>
      <w:r>
        <w:rPr>
          <w:rFonts w:ascii="Times New Roman" w:hAnsi="Times New Roman" w:cs="Times New Roman"/>
          <w:sz w:val="26"/>
          <w:szCs w:val="26"/>
        </w:rPr>
        <w:t xml:space="preserve"> «Хор» разработана на основе и с учётом федеральных государственных требований к дополнительной предпрофессиональной общеобразовательной программе в области музыкального искусства «Хоровое пение».</w:t>
      </w:r>
    </w:p>
    <w:p w:rsidR="00A30DD6" w:rsidRDefault="00A30DD6" w:rsidP="00A30D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Хоровое исполнительство — один из наиболее сложных и значимых видов музыкальной деятельности. В дополнительной предпрофессиональной общеобразовательной программе «Хоровое пение» учебный предмет «Хор» является основным предметом обязательной части.</w:t>
      </w:r>
    </w:p>
    <w:p w:rsidR="00A30DD6" w:rsidRDefault="00A30DD6" w:rsidP="00A30DD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Учебный предмет «Хор» направлен на приобретение детьми знаний, умений и навыков в области хорового пения, на эстетическое воспитание и художественное образование, духовно-нравственное развитие учащихся, на овладение детьми духовными и культурными ценностями народов мира и Российской Федерации.</w:t>
      </w:r>
    </w:p>
    <w:p w:rsidR="00A30DD6" w:rsidRDefault="00A30DD6" w:rsidP="00A30DD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Цель и задачи учебного предмета</w:t>
      </w:r>
    </w:p>
    <w:p w:rsidR="00A30DD6" w:rsidRDefault="00A30DD6" w:rsidP="00A30DD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Цель</w:t>
      </w:r>
      <w:r>
        <w:rPr>
          <w:rFonts w:ascii="Times New Roman" w:hAnsi="Times New Roman" w:cs="Times New Roman"/>
          <w:sz w:val="26"/>
          <w:szCs w:val="26"/>
        </w:rPr>
        <w:t xml:space="preserve"> — развитие музыкально-творческих способностей учащегося на основе приобретённых им знаний, умений и навыков в области хорового исполнительства, а также выявление наиболее одарённых детей в области хорового исполнительства и подготовки их к дальнейшему поступлению в образовательные учреждения, реализующие образовательные программы среднего профессионального образования по профилю предмета.</w:t>
      </w:r>
    </w:p>
    <w:p w:rsidR="00A30DD6" w:rsidRDefault="00A30DD6" w:rsidP="00A30DD6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Задачи:</w:t>
      </w:r>
    </w:p>
    <w:p w:rsidR="00A30DD6" w:rsidRDefault="00A30DD6" w:rsidP="00A30DD6">
      <w:pPr>
        <w:spacing w:after="0"/>
        <w:ind w:firstLine="284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обучающие</w:t>
      </w: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 формирование у детей знаний, умений и навыков в области хорового исполнительства;</w:t>
      </w: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 обучение навыкам самостоятельной работы с музыкальным материалом и чтению нот с листа;</w:t>
      </w:r>
    </w:p>
    <w:p w:rsidR="00A30DD6" w:rsidRDefault="00A30DD6" w:rsidP="00A30DD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 формирование у наиболее одарённых выпускников мотивации к продолжению профессионального обучения в образовательных учреждениях СПО.</w:t>
      </w:r>
    </w:p>
    <w:p w:rsidR="00A30DD6" w:rsidRDefault="00A30DD6" w:rsidP="00A30DD6">
      <w:pPr>
        <w:spacing w:after="0"/>
        <w:ind w:firstLine="284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развивающие</w:t>
      </w: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 развитие интереса к музыке и музыкальному творчеству;</w:t>
      </w: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 развитие музыкальных способностей: слуха, ритма, памяти, музыкальности и артистизма;</w:t>
      </w: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 приобретение обучающимися опыта творческой деятельности и</w:t>
      </w:r>
    </w:p>
    <w:p w:rsidR="00A30DD6" w:rsidRDefault="00A30DD6" w:rsidP="00A30DD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публичных выступлений.</w:t>
      </w:r>
    </w:p>
    <w:p w:rsidR="00A30DD6" w:rsidRDefault="00A30DD6" w:rsidP="00A30DD6">
      <w:pPr>
        <w:spacing w:after="0"/>
        <w:ind w:firstLine="284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воспитательные</w:t>
      </w: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* формирование высокого уровня мотивации учащихся к </w:t>
      </w:r>
      <w:proofErr w:type="spellStart"/>
      <w:r>
        <w:rPr>
          <w:rFonts w:ascii="Times New Roman" w:hAnsi="Times New Roman" w:cs="Times New Roman"/>
          <w:sz w:val="26"/>
          <w:szCs w:val="26"/>
        </w:rPr>
        <w:t>вокальнохоровому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исполнительству;</w:t>
      </w:r>
    </w:p>
    <w:p w:rsidR="00A30DD6" w:rsidRDefault="00A30DD6" w:rsidP="00A30DD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 формирование стремления у учащихся к творческой самореализации, участию в смотрах-конкурсах, фестивалях, концертно-массовых мероприятиях.</w:t>
      </w:r>
    </w:p>
    <w:p w:rsidR="00A30DD6" w:rsidRDefault="00A30DD6" w:rsidP="00A30DD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Место учебного предмета в структуре образовательной программы.</w:t>
      </w:r>
    </w:p>
    <w:p w:rsidR="00A30DD6" w:rsidRDefault="00A30DD6" w:rsidP="00A30D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B79AD">
        <w:rPr>
          <w:rFonts w:ascii="Times New Roman" w:hAnsi="Times New Roman" w:cs="Times New Roman"/>
          <w:sz w:val="26"/>
          <w:szCs w:val="26"/>
        </w:rPr>
        <w:t>Учебный предмет ПО.01.</w:t>
      </w:r>
      <w:r w:rsidR="005B79AD" w:rsidRPr="005B79AD">
        <w:rPr>
          <w:rFonts w:ascii="Times New Roman" w:hAnsi="Times New Roman" w:cs="Times New Roman"/>
          <w:sz w:val="26"/>
          <w:szCs w:val="26"/>
        </w:rPr>
        <w:t>УП.04</w:t>
      </w:r>
      <w:r w:rsidRPr="005B79A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«Хор» входит в обязательную часть дополнительной предпрофессиональной общеобразовательной программы «Хоровое пение», в предметную область «Музыкальное исполнительство».</w:t>
      </w:r>
    </w:p>
    <w:p w:rsidR="00A30DD6" w:rsidRDefault="00A30DD6" w:rsidP="00A30D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Данная программа отражает разнообразие репертуара, академическую направленность учебного предмета «Хор», а также возможность индивидуального подхода к каждому ученику.</w:t>
      </w:r>
    </w:p>
    <w:p w:rsidR="00A30DD6" w:rsidRDefault="00A30DD6" w:rsidP="00A30D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Содержание программы направлено на обеспечение художественно-эстетического развития личности и приобретения ею художественно-исполнительских знаний, умений и навыков.</w:t>
      </w:r>
    </w:p>
    <w:p w:rsidR="00A30DD6" w:rsidRDefault="00A30DD6" w:rsidP="00A30D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Результатом освоения программы учебного предмета являются следующие знания, умения, навыки:</w:t>
      </w:r>
    </w:p>
    <w:p w:rsidR="00A30DD6" w:rsidRDefault="00A30DD6" w:rsidP="00A30DD6">
      <w:pPr>
        <w:pStyle w:val="a3"/>
        <w:numPr>
          <w:ilvl w:val="0"/>
          <w:numId w:val="6"/>
        </w:numPr>
        <w:spacing w:after="0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наличие у обучающегося интереса к музыкальному искусству, хоровому исполнительству;</w:t>
      </w:r>
    </w:p>
    <w:p w:rsidR="00A30DD6" w:rsidRDefault="00A30DD6" w:rsidP="00A30DD6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знание начальных основ хорового искусства, вокально-хоровых</w:t>
      </w:r>
    </w:p>
    <w:p w:rsidR="00A30DD6" w:rsidRDefault="00A30DD6" w:rsidP="00A30DD6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особенностей хоровых партитур, художественно-исполнительских</w:t>
      </w:r>
    </w:p>
    <w:p w:rsidR="00A30DD6" w:rsidRDefault="00A30DD6" w:rsidP="00A30DD6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возможностей хорового коллектива;</w:t>
      </w:r>
    </w:p>
    <w:p w:rsidR="00A30DD6" w:rsidRDefault="00A30DD6" w:rsidP="00A30DD6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знание профессиональной терминологии;</w:t>
      </w:r>
    </w:p>
    <w:p w:rsidR="00A30DD6" w:rsidRDefault="00A30DD6" w:rsidP="00A30DD6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умение передавать авторский замысел музыкального произведения с помощью органичного сочетания слова и музыки;</w:t>
      </w:r>
    </w:p>
    <w:p w:rsidR="00A30DD6" w:rsidRDefault="00A30DD6" w:rsidP="00A30DD6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навыки коллективного хорового исполнительского творчества, в том числе, отражающие взаимоотношения между солистом и хоровым коллективом;</w:t>
      </w:r>
    </w:p>
    <w:p w:rsidR="00A30DD6" w:rsidRDefault="00A30DD6" w:rsidP="00A30DD6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сформированные практические навыки исполнения авторских, народных хоровых и вокальных ансамблевых произведений отечественной и зарубежной музыки, в том числе хоровых произведений для детей;</w:t>
      </w:r>
    </w:p>
    <w:p w:rsidR="00A30DD6" w:rsidRDefault="00A30DD6" w:rsidP="00A30DD6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наличие практических навыков исполнения партий в составе вокального ансамбля и хорового коллектива;</w:t>
      </w:r>
    </w:p>
    <w:p w:rsidR="00A30DD6" w:rsidRDefault="00A30DD6" w:rsidP="00A30DD6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знание устройства и принципов работы голосового аппарата;</w:t>
      </w:r>
    </w:p>
    <w:p w:rsidR="00A30DD6" w:rsidRDefault="00A30DD6" w:rsidP="00A30DD6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обладание диапазоном в рамках принятой классификации;</w:t>
      </w:r>
    </w:p>
    <w:p w:rsidR="00A30DD6" w:rsidRDefault="00A30DD6" w:rsidP="00A30DD6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владение всеми видами вокально-хорового дыхания;</w:t>
      </w:r>
    </w:p>
    <w:p w:rsidR="00A30DD6" w:rsidRDefault="00A30DD6" w:rsidP="00A30DD6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умение грамотно произносить текст в исполняемых произведениях;</w:t>
      </w:r>
    </w:p>
    <w:p w:rsidR="00A30DD6" w:rsidRDefault="00A30DD6" w:rsidP="00A30DD6">
      <w:pPr>
        <w:pStyle w:val="a3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слышание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своего голоса в хоровой вертикали и понимание его функционального значения;</w:t>
      </w:r>
    </w:p>
    <w:p w:rsidR="00A30DD6" w:rsidRDefault="00A30DD6" w:rsidP="00A30DD6">
      <w:pPr>
        <w:pStyle w:val="a3"/>
        <w:numPr>
          <w:ilvl w:val="0"/>
          <w:numId w:val="6"/>
        </w:numPr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знание метроритмических особенностей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разножанровых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музыкальных произведений;</w:t>
      </w:r>
    </w:p>
    <w:p w:rsidR="00A30DD6" w:rsidRDefault="00A30DD6" w:rsidP="00A30DD6">
      <w:pPr>
        <w:pStyle w:val="a3"/>
        <w:numPr>
          <w:ilvl w:val="0"/>
          <w:numId w:val="6"/>
        </w:numPr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навыки чтения с листа.</w:t>
      </w:r>
    </w:p>
    <w:p w:rsidR="00A30DD6" w:rsidRDefault="00A30DD6" w:rsidP="00A30DD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Срок реализации учебного предмета</w:t>
      </w:r>
      <w:r>
        <w:rPr>
          <w:rFonts w:ascii="Times New Roman" w:hAnsi="Times New Roman" w:cs="Times New Roman"/>
          <w:sz w:val="26"/>
          <w:szCs w:val="26"/>
        </w:rPr>
        <w:t xml:space="preserve"> для детей, поступивших в образовательное учреждение в первый класс в возрасте с шести лет шести месяцев до девяти лет, составляет 8 лет (с 1-го по 8-й классы). Срок освоения учебного предмета «Хор» может быть увеличен на один год при 9-летнем сроке реализации образовательной программы «Хоровое пение».</w:t>
      </w:r>
    </w:p>
    <w:p w:rsidR="00A30DD6" w:rsidRDefault="00A30DD6" w:rsidP="00A30D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Объем учебного времени</w:t>
      </w:r>
      <w:r>
        <w:rPr>
          <w:rFonts w:ascii="Times New Roman" w:hAnsi="Times New Roman" w:cs="Times New Roman"/>
          <w:sz w:val="26"/>
          <w:szCs w:val="26"/>
        </w:rPr>
        <w:t>, предусмотренный учебным планом образовательного учреждения на реализацию учебного предмета «Хор», рассчитывается с учётом базовой и вариативной частей ФГТ.</w:t>
      </w:r>
    </w:p>
    <w:p w:rsidR="00A30DD6" w:rsidRDefault="00A30DD6" w:rsidP="00A30DD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реализации учебного предмета «Хор» и консультаций для «Сводного хора» для концертмейстера предусматриваются часы в объеме не менее 80% от аудиторного времени.</w:t>
      </w:r>
    </w:p>
    <w:p w:rsidR="00A30DD6" w:rsidRDefault="00A30DD6" w:rsidP="00A30DD6">
      <w:pPr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1</w:t>
      </w:r>
    </w:p>
    <w:tbl>
      <w:tblPr>
        <w:tblW w:w="9225" w:type="dxa"/>
        <w:tblInd w:w="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0"/>
        <w:gridCol w:w="1950"/>
        <w:gridCol w:w="1845"/>
      </w:tblGrid>
      <w:tr w:rsidR="00A30DD6" w:rsidTr="00A30DD6">
        <w:trPr>
          <w:trHeight w:val="495"/>
        </w:trPr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Срок обучения/класс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 лет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класс</w:t>
            </w:r>
          </w:p>
        </w:tc>
      </w:tr>
      <w:tr w:rsidR="00A30DD6" w:rsidTr="00A30DD6">
        <w:trPr>
          <w:trHeight w:val="555"/>
        </w:trPr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Максимальная учебная нагрузка (в часах)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1283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</w:t>
            </w:r>
          </w:p>
        </w:tc>
      </w:tr>
      <w:tr w:rsidR="00A30DD6" w:rsidTr="00A30DD6">
        <w:trPr>
          <w:trHeight w:val="540"/>
        </w:trPr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Аудиторная нагрузка (в часах)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132</w:t>
            </w:r>
          </w:p>
        </w:tc>
      </w:tr>
      <w:tr w:rsidR="00A30DD6" w:rsidTr="00A30DD6">
        <w:trPr>
          <w:trHeight w:val="761"/>
        </w:trPr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Внеаудиторная (самостоятельная) нагрузка (в часах)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362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</w:tbl>
    <w:p w:rsidR="00A30DD6" w:rsidRDefault="00A30DD6" w:rsidP="00A30DD6">
      <w:pPr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проведения учебных аудиторных занятий</w:t>
      </w:r>
      <w:r>
        <w:rPr>
          <w:rFonts w:ascii="Times New Roman" w:hAnsi="Times New Roman" w:cs="Times New Roman"/>
          <w:sz w:val="26"/>
          <w:szCs w:val="26"/>
        </w:rPr>
        <w:t xml:space="preserve"> — групповая (от 11 человек). Возможно проведение занятий хором следующими возрастными группами:</w:t>
      </w: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Младший хор: 1 класс</w:t>
      </w: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Средний хор: 2-4 классы</w:t>
      </w: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хор: 5-8(9) классы</w:t>
      </w:r>
    </w:p>
    <w:p w:rsidR="00A30DD6" w:rsidRDefault="00A30DD6" w:rsidP="00A30D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определённых этапах разучивания репертуара возможны различные формы занятий. Хор может быть поделён на группы по партиям, что даёт возможность более продуктивно прорабатывать хоровые партии, а также уделять внимание индивидуальному развитию каждого учащегося.</w:t>
      </w:r>
    </w:p>
    <w:p w:rsidR="00A30DD6" w:rsidRDefault="00A30DD6" w:rsidP="00A30DD6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Виды внеаудиторной работы: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самостоятельные занятия по подготовке учебной программы;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подготовка к контрольным урокам, зачетам и экзаменам;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подготовка к концертным, конкурсным выступления;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посещение учреждений культуры (филармоний, театров, концертных залов, музеев и др.),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- участие обучающихся в творческих мероприятиях и культурно-просветительской деятельности образовательного учреждения и др..</w:t>
      </w:r>
      <w:proofErr w:type="gramEnd"/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Обоснование структуры программы учебного предмета.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Программа содержит необходимые для организации занятий параметры: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сведения о затратах учебного времени, предусмотренного на освоение учебного предмета;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распределение учебного материала погодам обучения;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описание дидактических единиц учебного предмета;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требования к уровню подготовки обучающихся;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формы и методы контроля, система оценок;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методическое обеспечение учебного процесса.</w:t>
      </w:r>
    </w:p>
    <w:p w:rsidR="00A30DD6" w:rsidRDefault="00A30DD6" w:rsidP="00A30DD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данными направлениями строится основной раздел программы - «Структура и содержание учебного предмета».</w:t>
      </w:r>
    </w:p>
    <w:p w:rsidR="00A30DD6" w:rsidRDefault="00A30DD6" w:rsidP="00A30DD6">
      <w:pPr>
        <w:spacing w:after="0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обучения.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0DD6" w:rsidRDefault="00A30DD6" w:rsidP="00A30D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достижения поставленной цели и реализации задач предмета используются следующие методы обучения: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словесный (объяснение, разбор, анализ музыкального материала);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наглядный (показ, демонстрация отдельных частей и всего произведения);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практический (воспроизводящие и творческие упражнения, деление целого произведения на более мелкие части для подробной проработки и последующая организация целого, репетиционные занятия);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прослушивание записей выдающихся хоровых коллективов и посещение концертов для повышения общего уровня развития обучающихся;</w:t>
      </w:r>
    </w:p>
    <w:p w:rsidR="00A30DD6" w:rsidRDefault="00A30DD6" w:rsidP="00A30DD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применение индивидуального подхода к каждому ученику с учётом возрастных особенностей, работоспособности и уровня подготовки.</w:t>
      </w:r>
    </w:p>
    <w:p w:rsidR="00A30DD6" w:rsidRDefault="00A30DD6" w:rsidP="00A30DD6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учебного предмета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Для реализации программы учебного предмета «Хор» должны быть созданы следующие материально-технические условия, которые включают в себя: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Times New Roman" w:char="F0FC"/>
      </w:r>
      <w:r>
        <w:rPr>
          <w:rFonts w:ascii="Times New Roman" w:hAnsi="Times New Roman" w:cs="Times New Roman"/>
          <w:sz w:val="26"/>
          <w:szCs w:val="26"/>
        </w:rPr>
        <w:t xml:space="preserve"> концертный зал с концертным роялем или фортепиано 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подставками для хора, пультами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звукотехническим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оборудованием;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Times New Roman" w:char="F0FC"/>
      </w:r>
      <w:r>
        <w:rPr>
          <w:rFonts w:ascii="Times New Roman" w:hAnsi="Times New Roman" w:cs="Times New Roman"/>
          <w:sz w:val="26"/>
          <w:szCs w:val="26"/>
        </w:rPr>
        <w:t xml:space="preserve"> учебную аудиторию для занятий по учебному предмету «Хор» со специальным оборудованием (подставками для хора или подиумом, роялем или фортепиано);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Times New Roman" w:char="F0FC"/>
      </w:r>
      <w:r>
        <w:rPr>
          <w:rFonts w:ascii="Times New Roman" w:hAnsi="Times New Roman" w:cs="Times New Roman"/>
          <w:sz w:val="26"/>
          <w:szCs w:val="26"/>
        </w:rPr>
        <w:t xml:space="preserve"> библиотеку, фонд которой укомплектован печатными и/или электронными изданиями основной и дополнительной учебно5 методической литературы, изданиями музыкальных произведений, аудио- и видеозаписями и др.</w:t>
      </w:r>
    </w:p>
    <w:p w:rsidR="00A30DD6" w:rsidRDefault="00A30DD6" w:rsidP="00A30D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Материально-техническая база образовательного учреждения должна соответствовать санитарным и противопожарным нормам, нормам охраны труда. В образовательном учреждении должны быть созданы условия для содержания, своевременного обслуживания и ремонта музыкальных инструментов.</w:t>
      </w:r>
    </w:p>
    <w:p w:rsidR="00A30DD6" w:rsidRDefault="00A30DD6" w:rsidP="00A30DD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Учебные аудитории должны иметь звукоизоляцию.</w:t>
      </w: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СТРУКТУРА И СОДЕРЖАНИЕ УЧЕБНОГО ПРЕДМЕТА</w:t>
      </w:r>
    </w:p>
    <w:p w:rsidR="00A30DD6" w:rsidRDefault="00A30DD6" w:rsidP="00A30D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 о затратах учебного времени, предусмотренного на освоение учебного предмета «Хор», на максимальную, самостоятельную нагрузку обучающихся, аудиторные занятия и консультации:</w:t>
      </w:r>
    </w:p>
    <w:p w:rsidR="00A30DD6" w:rsidRDefault="00A30DD6" w:rsidP="00A30DD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735"/>
        <w:gridCol w:w="43"/>
        <w:gridCol w:w="11"/>
        <w:gridCol w:w="13"/>
        <w:gridCol w:w="728"/>
        <w:gridCol w:w="41"/>
        <w:gridCol w:w="11"/>
        <w:gridCol w:w="803"/>
        <w:gridCol w:w="26"/>
        <w:gridCol w:w="11"/>
        <w:gridCol w:w="13"/>
        <w:gridCol w:w="760"/>
        <w:gridCol w:w="26"/>
        <w:gridCol w:w="35"/>
        <w:gridCol w:w="709"/>
        <w:gridCol w:w="26"/>
        <w:gridCol w:w="705"/>
        <w:gridCol w:w="15"/>
        <w:gridCol w:w="15"/>
        <w:gridCol w:w="690"/>
        <w:gridCol w:w="45"/>
        <w:gridCol w:w="45"/>
        <w:gridCol w:w="23"/>
        <w:gridCol w:w="727"/>
        <w:gridCol w:w="15"/>
        <w:gridCol w:w="15"/>
        <w:gridCol w:w="16"/>
        <w:gridCol w:w="706"/>
      </w:tblGrid>
      <w:tr w:rsidR="00A30DD6" w:rsidTr="00A30DD6">
        <w:trPr>
          <w:trHeight w:val="405"/>
        </w:trPr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Класс</w:t>
            </w:r>
          </w:p>
        </w:tc>
        <w:tc>
          <w:tcPr>
            <w:tcW w:w="700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Распределение по годам обучения</w:t>
            </w:r>
          </w:p>
        </w:tc>
      </w:tr>
      <w:tr w:rsidR="00A30DD6" w:rsidTr="00A30DD6">
        <w:trPr>
          <w:trHeight w:val="420"/>
        </w:trPr>
        <w:tc>
          <w:tcPr>
            <w:tcW w:w="2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DD6" w:rsidRDefault="00A30DD6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A30DD6" w:rsidTr="00A30DD6">
        <w:trPr>
          <w:trHeight w:val="720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Продолжительность учебных занятий (в неделях)</w:t>
            </w:r>
          </w:p>
        </w:tc>
        <w:tc>
          <w:tcPr>
            <w:tcW w:w="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A30DD6" w:rsidTr="00A30DD6">
        <w:trPr>
          <w:trHeight w:val="780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Максимальное количество часов на занятия в неделю</w:t>
            </w:r>
          </w:p>
        </w:tc>
        <w:tc>
          <w:tcPr>
            <w:tcW w:w="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30DD6" w:rsidTr="00A30DD6">
        <w:trPr>
          <w:trHeight w:val="750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часов на аудиторные занятия по годам</w:t>
            </w:r>
          </w:p>
        </w:tc>
        <w:tc>
          <w:tcPr>
            <w:tcW w:w="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</w:tr>
      <w:tr w:rsidR="00A30DD6" w:rsidTr="00A30DD6">
        <w:trPr>
          <w:trHeight w:val="389"/>
        </w:trPr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rPr>
                <w:rFonts w:ascii="Times New Roman" w:hAnsi="Times New Roman" w:cs="Times New Roman"/>
              </w:rPr>
            </w:pPr>
            <w:r>
              <w:t>Общее количество часов на аудиторные занятия</w:t>
            </w:r>
          </w:p>
        </w:tc>
        <w:tc>
          <w:tcPr>
            <w:tcW w:w="63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</w:tr>
      <w:tr w:rsidR="00A30DD6" w:rsidTr="00A30DD6">
        <w:trPr>
          <w:trHeight w:val="399"/>
        </w:trPr>
        <w:tc>
          <w:tcPr>
            <w:tcW w:w="2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DD6" w:rsidRDefault="00A30DD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0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</w:tr>
      <w:tr w:rsidR="00A30DD6" w:rsidTr="00A30DD6">
        <w:trPr>
          <w:trHeight w:val="795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 на внеаудиторные (самостоятельные) занятия в неделю</w:t>
            </w:r>
          </w:p>
        </w:tc>
        <w:tc>
          <w:tcPr>
            <w:tcW w:w="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A30DD6" w:rsidTr="00A30DD6">
        <w:trPr>
          <w:trHeight w:val="825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часов на внеаудиторные (самостоятельные) занятия по годам</w:t>
            </w:r>
          </w:p>
        </w:tc>
        <w:tc>
          <w:tcPr>
            <w:tcW w:w="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</w:tr>
      <w:tr w:rsidR="00A30DD6" w:rsidTr="00A30DD6">
        <w:trPr>
          <w:trHeight w:val="660"/>
        </w:trPr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часов на внеаудиторные (самостоятельные)занятия</w:t>
            </w:r>
          </w:p>
        </w:tc>
        <w:tc>
          <w:tcPr>
            <w:tcW w:w="628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131,5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</w:tr>
      <w:tr w:rsidR="00A30DD6" w:rsidTr="00A30DD6">
        <w:trPr>
          <w:trHeight w:val="459"/>
        </w:trPr>
        <w:tc>
          <w:tcPr>
            <w:tcW w:w="2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DD6" w:rsidRDefault="00A30DD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0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</w:tr>
      <w:tr w:rsidR="00A30DD6" w:rsidTr="00A30DD6">
        <w:trPr>
          <w:trHeight w:val="975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Максимальное </w:t>
            </w:r>
          </w:p>
          <w:p w:rsidR="00A30DD6" w:rsidRDefault="00A30DD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 на занятия в неделю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A30DD6" w:rsidTr="00A30DD6">
        <w:trPr>
          <w:trHeight w:val="900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максимальное количество часов по годам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115,5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115,5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148,5</w:t>
            </w:r>
          </w:p>
        </w:tc>
        <w:tc>
          <w:tcPr>
            <w:tcW w:w="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148,5</w:t>
            </w:r>
          </w:p>
        </w:tc>
        <w:tc>
          <w:tcPr>
            <w:tcW w:w="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148,5</w:t>
            </w:r>
          </w:p>
        </w:tc>
        <w:tc>
          <w:tcPr>
            <w:tcW w:w="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148,5</w:t>
            </w:r>
          </w:p>
        </w:tc>
      </w:tr>
      <w:tr w:rsidR="00A30DD6" w:rsidTr="00A30DD6">
        <w:trPr>
          <w:trHeight w:val="465"/>
        </w:trPr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максимальное количество часов на весь период обучения</w:t>
            </w:r>
          </w:p>
        </w:tc>
        <w:tc>
          <w:tcPr>
            <w:tcW w:w="625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1052,5</w:t>
            </w:r>
          </w:p>
        </w:tc>
        <w:tc>
          <w:tcPr>
            <w:tcW w:w="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148,5</w:t>
            </w:r>
          </w:p>
        </w:tc>
      </w:tr>
      <w:tr w:rsidR="00A30DD6" w:rsidTr="00A30DD6">
        <w:trPr>
          <w:trHeight w:val="415"/>
        </w:trPr>
        <w:tc>
          <w:tcPr>
            <w:tcW w:w="2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DD6" w:rsidRDefault="00A30DD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0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1201</w:t>
            </w:r>
          </w:p>
        </w:tc>
      </w:tr>
      <w:tr w:rsidR="00A30DD6" w:rsidTr="00A30DD6">
        <w:trPr>
          <w:trHeight w:val="562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 (часов в год)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:rsidR="00A30DD6" w:rsidRDefault="00A30DD6" w:rsidP="00A30D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целью подготовки обучающихся к контрольным урокам, зачётам, экзаменам, творческим конкурсам и другим мероприятиям проводятся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консультации. Часы консультаций могут использоваться для такой формы работы, как «сдача партий», а также для занятий сводным хором. Консультации могут проводиться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рассредоточенно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или в счёт резерва учебного времени. Резерв учебного времени устанавливается ОУ из расчёта одной недели в учебном году. В случае если консультации проводятся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рассредоточенно</w:t>
      </w:r>
      <w:proofErr w:type="spellEnd"/>
      <w:r>
        <w:rPr>
          <w:rFonts w:ascii="Times New Roman" w:hAnsi="Times New Roman" w:cs="Times New Roman"/>
          <w:sz w:val="26"/>
          <w:szCs w:val="26"/>
        </w:rPr>
        <w:t>, резерв учебного времени используется на самостоятельную работу обучающихся и методическую работу преподавателей. Резерв учебного времени можно использовать и после окончания промежуточной аттестации (экзаменационной) с целью обеспечения самостоятельной работой обучающихся на период летних каникул.</w:t>
      </w:r>
    </w:p>
    <w:p w:rsidR="00A30DD6" w:rsidRDefault="00A30DD6" w:rsidP="00A30D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Аудиторная нагрузка по учебному предмету обязательной части образовательной программы в области искусств распределяется по годам обучения с учётом общего объёма аудиторного времени, предусмотренного на учебный предмет федеральными государственными требованиями.</w:t>
      </w:r>
    </w:p>
    <w:p w:rsidR="00A30DD6" w:rsidRDefault="00A30DD6" w:rsidP="00A30DD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Объём времени на самостоятельную работу обучающихся по каждому учебному предмету определяется с учётом сложившихся педагогических традиций, методической целесообразности и индивидуальных способностей ученика.</w:t>
      </w:r>
    </w:p>
    <w:p w:rsidR="00A30DD6" w:rsidRDefault="00A30DD6" w:rsidP="00A30DD6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 учебного материала по годам обучения</w:t>
      </w:r>
    </w:p>
    <w:p w:rsidR="00A30DD6" w:rsidRDefault="00A30DD6" w:rsidP="00A30D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Учебный материал распределяется по годам обучения (классам). Каждый класс имеет свои дидактические задачи и объем времени, предусмотренный для освоения учебного материала.</w:t>
      </w:r>
    </w:p>
    <w:p w:rsidR="00A30DD6" w:rsidRDefault="00A30DD6" w:rsidP="00A30D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учебного года планируется ряд творческих показов: открытые репетиции для родителей и преподавателей, отчётные концерты, мероприятия по пропаганде музыкальных знаний (концерты-лекции в общеобразовательных школах, в культурно-досуговых центрах и пр.), участие в смотрах-конкурсах, фестивалях,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концертномассовых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мероприятиях.</w:t>
      </w:r>
    </w:p>
    <w:p w:rsidR="00A30DD6" w:rsidRDefault="00A30DD6" w:rsidP="00A30DD6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Данная программа отражает разнообразие репертуара, его академическую направленность и индивидуальный подход к каждому ученику. Содержание учебного предмета направлено на обеспечение художественно-эстетического развития личности и приобретения ею художественно-исполнительских знаний, умений и навыков.</w:t>
      </w:r>
    </w:p>
    <w:p w:rsidR="00A30DD6" w:rsidRDefault="00A30DD6" w:rsidP="00A30DD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учебный год в хоровом классе хорового отделения должно быть пройдено примерно следующее количество произведений: Младший и Средний хор — 14-16; Старший хор — 16-18.</w:t>
      </w:r>
    </w:p>
    <w:p w:rsidR="00A30DD6" w:rsidRDefault="00A30DD6" w:rsidP="00A30DD6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принципы подбора репертуара:</w:t>
      </w:r>
    </w:p>
    <w:p w:rsidR="00A30DD6" w:rsidRDefault="00A30DD6" w:rsidP="00A30DD6">
      <w:pPr>
        <w:pStyle w:val="a3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художественная ценность произведения;</w:t>
      </w:r>
    </w:p>
    <w:p w:rsidR="00A30DD6" w:rsidRDefault="00A30DD6" w:rsidP="00A30DD6">
      <w:pPr>
        <w:pStyle w:val="a3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необходимость расширения музыкально-художественного кругозора учащихся;</w:t>
      </w:r>
    </w:p>
    <w:p w:rsidR="00A30DD6" w:rsidRDefault="00A30DD6" w:rsidP="00A30DD6">
      <w:pPr>
        <w:pStyle w:val="a3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учебных задач;</w:t>
      </w:r>
    </w:p>
    <w:p w:rsidR="00A30DD6" w:rsidRDefault="00A30DD6" w:rsidP="00A30DD6">
      <w:pPr>
        <w:pStyle w:val="a3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классическая музыка в основе (русская и зарубежная в сочетании с произведениями современных композиторов и народными песнями различных жанров);</w:t>
      </w:r>
    </w:p>
    <w:p w:rsidR="00A30DD6" w:rsidRDefault="00A30DD6" w:rsidP="00A30DD6">
      <w:pPr>
        <w:pStyle w:val="a3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создание художественного образа произведения, выявление идейно-эмоционального смысла;</w:t>
      </w:r>
    </w:p>
    <w:p w:rsidR="00A30DD6" w:rsidRDefault="00A30DD6" w:rsidP="00A30DD6">
      <w:pPr>
        <w:pStyle w:val="a3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доступность: а) по содержанию; б) по голосовым возможностям; в) по техническим навыкам;</w:t>
      </w:r>
    </w:p>
    <w:p w:rsidR="00A30DD6" w:rsidRDefault="00A30DD6" w:rsidP="00A30DD6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разнообразие: а) по стилю; б) по содержанию; в) темпу, нюансировке; г) по сложности и т. д.</w:t>
      </w:r>
    </w:p>
    <w:p w:rsidR="00A30DD6" w:rsidRDefault="00A30DD6" w:rsidP="00A30DD6">
      <w:pPr>
        <w:pStyle w:val="a3"/>
        <w:ind w:left="284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учебно-методической работы</w:t>
      </w:r>
    </w:p>
    <w:p w:rsidR="00A30DD6" w:rsidRDefault="00A30DD6" w:rsidP="00A30DD6">
      <w:pPr>
        <w:pStyle w:val="a3"/>
        <w:ind w:left="284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spacing w:before="240"/>
        <w:ind w:left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МЛАДШИЙ ХОР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Начальные вокально-хоровые навыки. Осанка певца в хоре, свободное положение корпуса, мышц шеи, головы и спины. Навыки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пениясидя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стоя. Упражнения на развитие вокально-хоровых навыков, «распевание» хора.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Певческое дыхание: приём костно-абдоминального дыхания. Одновременный вдох и начало пения. Смена дыхания в процессе пения. Различный характер дыхания в зависимости от темпа и стиля исполняемого сочинения. Первоначальная работа над цепным дыханием.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Интонационные навыки: работа над унисоном в хоре в произведениях с сопровождением. Вокально-интонационные упражнения на развитие качественного унисона. Точное интонирование диатонических ступеней лада. Работа над унисоном в хоре при развитом фортепианном аккомпанементе.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Развитие диапазона, в том числе головное </w:t>
      </w:r>
      <w:proofErr w:type="spellStart"/>
      <w:r>
        <w:rPr>
          <w:rFonts w:ascii="Times New Roman" w:hAnsi="Times New Roman" w:cs="Times New Roman"/>
          <w:sz w:val="26"/>
          <w:szCs w:val="26"/>
        </w:rPr>
        <w:t>резонирование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>
        <w:rPr>
          <w:rFonts w:ascii="Times New Roman" w:hAnsi="Times New Roman" w:cs="Times New Roman"/>
          <w:sz w:val="26"/>
          <w:szCs w:val="26"/>
        </w:rPr>
        <w:t>Звуковедение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приёмы пения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legato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Мягкая атака звука в нюансах </w:t>
      </w:r>
      <w:proofErr w:type="spellStart"/>
      <w:r>
        <w:rPr>
          <w:rFonts w:ascii="Times New Roman" w:hAnsi="Times New Roman" w:cs="Times New Roman"/>
          <w:sz w:val="26"/>
          <w:szCs w:val="26"/>
        </w:rPr>
        <w:t>mp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>
        <w:rPr>
          <w:rFonts w:ascii="Times New Roman" w:hAnsi="Times New Roman" w:cs="Times New Roman"/>
          <w:sz w:val="26"/>
          <w:szCs w:val="26"/>
        </w:rPr>
        <w:t>mf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Возможно освоение приёмов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nonlegato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Ансамбль: воспитание навыков понимания дирижёрского жеста, навыков слушания других певцов в хоре в процессе исполнения. Работа над различными видами ансамбля: динамический, </w:t>
      </w:r>
      <w:proofErr w:type="spellStart"/>
      <w:r>
        <w:rPr>
          <w:rFonts w:ascii="Times New Roman" w:hAnsi="Times New Roman" w:cs="Times New Roman"/>
          <w:sz w:val="26"/>
          <w:szCs w:val="26"/>
        </w:rPr>
        <w:t>агогический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>, ритмический, интонационный, вокальный и др.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Дикция: свободная работа артикуляционного аппарата учащихся, работа над округлением гласных, одновременное произнесение согласных в процессе пения.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Метроритм: выработка ритмической устойчивости при исполнении произведений с простым ритмом, ощущение ритмической пульсации в произведениях, определение сильной доли. Возможно использование при работе с хором особых ритмических фигур (пунктирный ритм, синкопы).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Исполнительские задачи: развитие выразительности исполнения, анализ текста произведений, работа над музыкальной фразой. Работа над нюансами в произведениях. Осмысленное артистическое исполнение программы. Использование различных шумовых и музыкальных инструментов помимо фортепиано.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Грамотное чтение партитур с тактированием, пульсацией.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Сольфеджирование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музыкального текста, далее — работа над поэтическим текстом. Ознакомление с куплетной формой. Понятия куплет, фраза, мотив. </w:t>
      </w:r>
      <w:r>
        <w:rPr>
          <w:rFonts w:ascii="Times New Roman" w:hAnsi="Times New Roman" w:cs="Times New Roman"/>
          <w:sz w:val="26"/>
          <w:szCs w:val="26"/>
        </w:rPr>
        <w:lastRenderedPageBreak/>
        <w:t>Выявление кульминационных разделов, идейно-эмоционального смысла, работа над художественным образом.</w:t>
      </w:r>
    </w:p>
    <w:p w:rsidR="00A30DD6" w:rsidRDefault="00A30DD6" w:rsidP="00A30DD6">
      <w:pPr>
        <w:pStyle w:val="a3"/>
        <w:ind w:left="284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Формообразование: фраза, предложение, цезура, повторность, изменяемость. Куплетной форме, как часто встречающейся в репертуаре хорового  класса, следует уделять особое внимание. Заложенный в самой её природе принцип многократного повтора музыкального материала таит в себе опасность внутреннего ощущения статичности, преодолеть которую можно лишь с помощью разнообразных приёмов варьирования, основанных, как правило, на принципе развития поэтического содержания, динамического разнообразия. Поэтому необходимо достижение в каждом куплете новых оттенков общего смыслового и эмоционального содержания произведения.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Примерный репертуар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  <w:u w:val="single"/>
        </w:rPr>
        <w:t>Народные песни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Английская народная </w:t>
      </w:r>
      <w:proofErr w:type="spellStart"/>
      <w:r>
        <w:rPr>
          <w:rFonts w:ascii="Times New Roman" w:hAnsi="Times New Roman" w:cs="Times New Roman"/>
        </w:rPr>
        <w:t>песня</w:t>
      </w:r>
      <w:proofErr w:type="gramStart"/>
      <w:r>
        <w:rPr>
          <w:rFonts w:ascii="Times New Roman" w:hAnsi="Times New Roman" w:cs="Times New Roman"/>
        </w:rPr>
        <w:t>«П</w:t>
      </w:r>
      <w:proofErr w:type="gramEnd"/>
      <w:r>
        <w:rPr>
          <w:rFonts w:ascii="Times New Roman" w:hAnsi="Times New Roman" w:cs="Times New Roman"/>
        </w:rPr>
        <w:t>ро</w:t>
      </w:r>
      <w:proofErr w:type="spellEnd"/>
      <w:r>
        <w:rPr>
          <w:rFonts w:ascii="Times New Roman" w:hAnsi="Times New Roman" w:cs="Times New Roman"/>
        </w:rPr>
        <w:t xml:space="preserve"> котят», обр. А. </w:t>
      </w:r>
      <w:proofErr w:type="spellStart"/>
      <w:r>
        <w:rPr>
          <w:rFonts w:ascii="Times New Roman" w:hAnsi="Times New Roman" w:cs="Times New Roman"/>
        </w:rPr>
        <w:t>Моффита</w:t>
      </w:r>
      <w:proofErr w:type="spellEnd"/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Венгерская народная </w:t>
      </w:r>
      <w:proofErr w:type="spellStart"/>
      <w:r>
        <w:rPr>
          <w:rFonts w:ascii="Times New Roman" w:hAnsi="Times New Roman" w:cs="Times New Roman"/>
        </w:rPr>
        <w:t>песн</w:t>
      </w:r>
      <w:proofErr w:type="gramStart"/>
      <w:r>
        <w:rPr>
          <w:rFonts w:ascii="Times New Roman" w:hAnsi="Times New Roman" w:cs="Times New Roman"/>
        </w:rPr>
        <w:t>я«</w:t>
      </w:r>
      <w:proofErr w:type="gramEnd"/>
      <w:r>
        <w:rPr>
          <w:rFonts w:ascii="Times New Roman" w:hAnsi="Times New Roman" w:cs="Times New Roman"/>
        </w:rPr>
        <w:t>Плясовая</w:t>
      </w:r>
      <w:proofErr w:type="spellEnd"/>
      <w:r>
        <w:rPr>
          <w:rFonts w:ascii="Times New Roman" w:hAnsi="Times New Roman" w:cs="Times New Roman"/>
        </w:rPr>
        <w:t xml:space="preserve">», русск. текст Н. </w:t>
      </w:r>
      <w:proofErr w:type="spellStart"/>
      <w:r>
        <w:rPr>
          <w:rFonts w:ascii="Times New Roman" w:hAnsi="Times New Roman" w:cs="Times New Roman"/>
        </w:rPr>
        <w:t>Найдёновой</w:t>
      </w:r>
      <w:proofErr w:type="spellEnd"/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>
        <w:rPr>
          <w:rFonts w:ascii="Times New Roman" w:hAnsi="Times New Roman" w:cs="Times New Roman"/>
        </w:rPr>
        <w:t>Лядов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А.«Детские</w:t>
      </w:r>
      <w:proofErr w:type="spellEnd"/>
      <w:r>
        <w:rPr>
          <w:rFonts w:ascii="Times New Roman" w:hAnsi="Times New Roman" w:cs="Times New Roman"/>
        </w:rPr>
        <w:t xml:space="preserve"> песни», сл. народные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Немецкая народная </w:t>
      </w:r>
      <w:proofErr w:type="spellStart"/>
      <w:r>
        <w:rPr>
          <w:rFonts w:ascii="Times New Roman" w:hAnsi="Times New Roman" w:cs="Times New Roman"/>
        </w:rPr>
        <w:t>песн</w:t>
      </w:r>
      <w:proofErr w:type="gramStart"/>
      <w:r>
        <w:rPr>
          <w:rFonts w:ascii="Times New Roman" w:hAnsi="Times New Roman" w:cs="Times New Roman"/>
        </w:rPr>
        <w:t>я«</w:t>
      </w:r>
      <w:proofErr w:type="gramEnd"/>
      <w:r>
        <w:rPr>
          <w:rFonts w:ascii="Times New Roman" w:hAnsi="Times New Roman" w:cs="Times New Roman"/>
        </w:rPr>
        <w:t>Весна</w:t>
      </w:r>
      <w:proofErr w:type="spellEnd"/>
      <w:r>
        <w:rPr>
          <w:rFonts w:ascii="Times New Roman" w:hAnsi="Times New Roman" w:cs="Times New Roman"/>
        </w:rPr>
        <w:t>», обр. В. Каратыгина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Русская народная </w:t>
      </w:r>
      <w:proofErr w:type="spellStart"/>
      <w:r>
        <w:rPr>
          <w:rFonts w:ascii="Times New Roman" w:hAnsi="Times New Roman" w:cs="Times New Roman"/>
        </w:rPr>
        <w:t>песня</w:t>
      </w:r>
      <w:proofErr w:type="gramStart"/>
      <w:r>
        <w:rPr>
          <w:rFonts w:ascii="Times New Roman" w:hAnsi="Times New Roman" w:cs="Times New Roman"/>
        </w:rPr>
        <w:t>«В</w:t>
      </w:r>
      <w:proofErr w:type="spellEnd"/>
      <w:proofErr w:type="gramEnd"/>
      <w:r>
        <w:rPr>
          <w:rFonts w:ascii="Times New Roman" w:hAnsi="Times New Roman" w:cs="Times New Roman"/>
        </w:rPr>
        <w:t xml:space="preserve"> тёмном лесе», обр. В. </w:t>
      </w:r>
      <w:proofErr w:type="spellStart"/>
      <w:r>
        <w:rPr>
          <w:rFonts w:ascii="Times New Roman" w:hAnsi="Times New Roman" w:cs="Times New Roman"/>
        </w:rPr>
        <w:t>Кикты</w:t>
      </w:r>
      <w:proofErr w:type="spellEnd"/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Русская народная </w:t>
      </w:r>
      <w:proofErr w:type="spellStart"/>
      <w:r>
        <w:rPr>
          <w:rFonts w:ascii="Times New Roman" w:hAnsi="Times New Roman" w:cs="Times New Roman"/>
        </w:rPr>
        <w:t>песня</w:t>
      </w:r>
      <w:proofErr w:type="gramStart"/>
      <w:r>
        <w:rPr>
          <w:rFonts w:ascii="Times New Roman" w:hAnsi="Times New Roman" w:cs="Times New Roman"/>
        </w:rPr>
        <w:t>«Х</w:t>
      </w:r>
      <w:proofErr w:type="gramEnd"/>
      <w:r>
        <w:rPr>
          <w:rFonts w:ascii="Times New Roman" w:hAnsi="Times New Roman" w:cs="Times New Roman"/>
        </w:rPr>
        <w:t>одила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младешенька</w:t>
      </w:r>
      <w:proofErr w:type="spellEnd"/>
      <w:r>
        <w:rPr>
          <w:rFonts w:ascii="Times New Roman" w:hAnsi="Times New Roman" w:cs="Times New Roman"/>
        </w:rPr>
        <w:t>», обр. Н. Римского-Корсакова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Русская народная </w:t>
      </w:r>
      <w:proofErr w:type="spellStart"/>
      <w:r>
        <w:rPr>
          <w:rFonts w:ascii="Times New Roman" w:hAnsi="Times New Roman" w:cs="Times New Roman"/>
        </w:rPr>
        <w:t>песн</w:t>
      </w:r>
      <w:proofErr w:type="gramStart"/>
      <w:r>
        <w:rPr>
          <w:rFonts w:ascii="Times New Roman" w:hAnsi="Times New Roman" w:cs="Times New Roman"/>
        </w:rPr>
        <w:t>я«</w:t>
      </w:r>
      <w:proofErr w:type="gramEnd"/>
      <w:r>
        <w:rPr>
          <w:rFonts w:ascii="Times New Roman" w:hAnsi="Times New Roman" w:cs="Times New Roman"/>
        </w:rPr>
        <w:t>Речка</w:t>
      </w:r>
      <w:proofErr w:type="spellEnd"/>
      <w:r>
        <w:rPr>
          <w:rFonts w:ascii="Times New Roman" w:hAnsi="Times New Roman" w:cs="Times New Roman"/>
        </w:rPr>
        <w:t>», обр. П. Чайковского</w:t>
      </w: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  <w:u w:val="single"/>
        </w:rPr>
        <w:t>Произведения композиторов-классиков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Аренский А., сл. Л. </w:t>
      </w:r>
      <w:proofErr w:type="spellStart"/>
      <w:r>
        <w:rPr>
          <w:rFonts w:ascii="Times New Roman" w:hAnsi="Times New Roman" w:cs="Times New Roman"/>
        </w:rPr>
        <w:t>Модзалевского</w:t>
      </w:r>
      <w:proofErr w:type="spellEnd"/>
      <w:r>
        <w:rPr>
          <w:rFonts w:ascii="Times New Roman" w:hAnsi="Times New Roman" w:cs="Times New Roman"/>
        </w:rPr>
        <w:t xml:space="preserve"> «Расскажи, мотылёк»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spellStart"/>
      <w:r>
        <w:rPr>
          <w:rFonts w:ascii="Times New Roman" w:hAnsi="Times New Roman" w:cs="Times New Roman"/>
        </w:rPr>
        <w:t>Барток</w:t>
      </w:r>
      <w:proofErr w:type="spellEnd"/>
      <w:r>
        <w:rPr>
          <w:rFonts w:ascii="Times New Roman" w:hAnsi="Times New Roman" w:cs="Times New Roman"/>
        </w:rPr>
        <w:t xml:space="preserve"> Б. «Лиса»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Бах И., русск. текст Е. Нестеренко «Жизнь моя полна тобою»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Гайдн Й.,</w:t>
      </w:r>
      <w:proofErr w:type="spellStart"/>
      <w:r>
        <w:rPr>
          <w:rFonts w:ascii="Times New Roman" w:hAnsi="Times New Roman" w:cs="Times New Roman"/>
        </w:rPr>
        <w:t>русск</w:t>
      </w:r>
      <w:proofErr w:type="spellEnd"/>
      <w:r>
        <w:rPr>
          <w:rFonts w:ascii="Times New Roman" w:hAnsi="Times New Roman" w:cs="Times New Roman"/>
        </w:rPr>
        <w:t>. текст П. Синявского «Мы дружим с музыкой»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Глинка М., сл. В. </w:t>
      </w:r>
      <w:proofErr w:type="spellStart"/>
      <w:r>
        <w:rPr>
          <w:rFonts w:ascii="Times New Roman" w:hAnsi="Times New Roman" w:cs="Times New Roman"/>
        </w:rPr>
        <w:t>Забеллы</w:t>
      </w:r>
      <w:proofErr w:type="spellEnd"/>
      <w:r>
        <w:rPr>
          <w:rFonts w:ascii="Times New Roman" w:hAnsi="Times New Roman" w:cs="Times New Roman"/>
        </w:rPr>
        <w:t xml:space="preserve"> «Ты, соловушка, умолкни»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Григ Э., русск. текст С. </w:t>
      </w:r>
      <w:proofErr w:type="spellStart"/>
      <w:r>
        <w:rPr>
          <w:rFonts w:ascii="Times New Roman" w:hAnsi="Times New Roman" w:cs="Times New Roman"/>
        </w:rPr>
        <w:t>Гинзберг</w:t>
      </w:r>
      <w:proofErr w:type="spellEnd"/>
      <w:r>
        <w:rPr>
          <w:rFonts w:ascii="Times New Roman" w:hAnsi="Times New Roman" w:cs="Times New Roman"/>
        </w:rPr>
        <w:t xml:space="preserve"> «Лесная песнь»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Ипполитов-Иванов М. «Коза и детки»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Калинников В. «Детские песни»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Кюи Ц., сл. В. Жуковского «Мыльные </w:t>
      </w:r>
      <w:proofErr w:type="spellStart"/>
      <w:r>
        <w:rPr>
          <w:rFonts w:ascii="Times New Roman" w:hAnsi="Times New Roman" w:cs="Times New Roman"/>
        </w:rPr>
        <w:t>пузырики</w:t>
      </w:r>
      <w:proofErr w:type="spellEnd"/>
      <w:r>
        <w:rPr>
          <w:rFonts w:ascii="Times New Roman" w:hAnsi="Times New Roman" w:cs="Times New Roman"/>
        </w:rPr>
        <w:t xml:space="preserve">»; «Цирк кота </w:t>
      </w:r>
      <w:proofErr w:type="spellStart"/>
      <w:r>
        <w:rPr>
          <w:rFonts w:ascii="Times New Roman" w:hAnsi="Times New Roman" w:cs="Times New Roman"/>
        </w:rPr>
        <w:t>Морданки</w:t>
      </w:r>
      <w:proofErr w:type="spellEnd"/>
      <w:r>
        <w:rPr>
          <w:rFonts w:ascii="Times New Roman" w:hAnsi="Times New Roman" w:cs="Times New Roman"/>
        </w:rPr>
        <w:t>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Моцарт В., сл. </w:t>
      </w:r>
      <w:proofErr w:type="spellStart"/>
      <w:r>
        <w:rPr>
          <w:rFonts w:ascii="Times New Roman" w:hAnsi="Times New Roman" w:cs="Times New Roman"/>
        </w:rPr>
        <w:t>Кр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Овербека</w:t>
      </w:r>
      <w:proofErr w:type="spellEnd"/>
      <w:r>
        <w:rPr>
          <w:rFonts w:ascii="Times New Roman" w:hAnsi="Times New Roman" w:cs="Times New Roman"/>
        </w:rPr>
        <w:t xml:space="preserve"> «Тоска по весне»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proofErr w:type="spellStart"/>
      <w:r>
        <w:rPr>
          <w:rFonts w:ascii="Times New Roman" w:hAnsi="Times New Roman" w:cs="Times New Roman"/>
        </w:rPr>
        <w:t>Потоловский</w:t>
      </w:r>
      <w:proofErr w:type="spellEnd"/>
      <w:r>
        <w:rPr>
          <w:rFonts w:ascii="Times New Roman" w:hAnsi="Times New Roman" w:cs="Times New Roman"/>
        </w:rPr>
        <w:t xml:space="preserve"> Н., сл. К. Бальмонта «Колыбельная», «Золотая рыбка»; сл.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И. Белоусова «Берёзы»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Тома А., русск. текст Л. </w:t>
      </w:r>
      <w:proofErr w:type="spellStart"/>
      <w:r>
        <w:rPr>
          <w:rFonts w:ascii="Times New Roman" w:hAnsi="Times New Roman" w:cs="Times New Roman"/>
        </w:rPr>
        <w:t>Модзалевского</w:t>
      </w:r>
      <w:proofErr w:type="spellEnd"/>
      <w:r>
        <w:rPr>
          <w:rFonts w:ascii="Times New Roman" w:hAnsi="Times New Roman" w:cs="Times New Roman"/>
        </w:rPr>
        <w:t xml:space="preserve"> «Вечерняя песнь»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 Чесноков П., сл. Б. Маркова «Спи, сестрица…»</w:t>
      </w:r>
    </w:p>
    <w:p w:rsidR="00A30DD6" w:rsidRDefault="00A30DD6" w:rsidP="00A30DD6">
      <w:pPr>
        <w:pStyle w:val="a3"/>
        <w:spacing w:before="240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 Шуман Р., русск. текст Я. Родионова «Небывалая страна».</w:t>
      </w:r>
    </w:p>
    <w:p w:rsidR="00A30DD6" w:rsidRDefault="00A30DD6" w:rsidP="00A30DD6">
      <w:pPr>
        <w:pStyle w:val="a3"/>
        <w:spacing w:before="240"/>
        <w:ind w:left="0" w:firstLine="567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  <w:u w:val="single"/>
        </w:rPr>
        <w:t>Произведения современных композиторов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proofErr w:type="spellStart"/>
      <w:r>
        <w:rPr>
          <w:rFonts w:ascii="Times New Roman" w:hAnsi="Times New Roman" w:cs="Times New Roman"/>
        </w:rPr>
        <w:t>Кикта</w:t>
      </w:r>
      <w:proofErr w:type="spellEnd"/>
      <w:r>
        <w:rPr>
          <w:rFonts w:ascii="Times New Roman" w:hAnsi="Times New Roman" w:cs="Times New Roman"/>
        </w:rPr>
        <w:t xml:space="preserve"> В., сл. В. Татаринова «Синеглазка»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spellStart"/>
      <w:r>
        <w:rPr>
          <w:rFonts w:ascii="Times New Roman" w:hAnsi="Times New Roman" w:cs="Times New Roman"/>
        </w:rPr>
        <w:t>Компанеец</w:t>
      </w:r>
      <w:proofErr w:type="spellEnd"/>
      <w:r>
        <w:rPr>
          <w:rFonts w:ascii="Times New Roman" w:hAnsi="Times New Roman" w:cs="Times New Roman"/>
        </w:rPr>
        <w:t xml:space="preserve"> З., сл. В. </w:t>
      </w:r>
      <w:proofErr w:type="spellStart"/>
      <w:r>
        <w:rPr>
          <w:rFonts w:ascii="Times New Roman" w:hAnsi="Times New Roman" w:cs="Times New Roman"/>
        </w:rPr>
        <w:t>Семернина</w:t>
      </w:r>
      <w:proofErr w:type="spellEnd"/>
      <w:r>
        <w:rPr>
          <w:rFonts w:ascii="Times New Roman" w:hAnsi="Times New Roman" w:cs="Times New Roman"/>
        </w:rPr>
        <w:t xml:space="preserve"> «Первые ноты»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>
        <w:rPr>
          <w:rFonts w:ascii="Times New Roman" w:hAnsi="Times New Roman" w:cs="Times New Roman"/>
        </w:rPr>
        <w:t>Красев</w:t>
      </w:r>
      <w:proofErr w:type="spellEnd"/>
      <w:r>
        <w:rPr>
          <w:rFonts w:ascii="Times New Roman" w:hAnsi="Times New Roman" w:cs="Times New Roman"/>
        </w:rPr>
        <w:t xml:space="preserve"> М., сл. Н. Френкель «Весёлая дудочка»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proofErr w:type="spellStart"/>
      <w:r>
        <w:rPr>
          <w:rFonts w:ascii="Times New Roman" w:hAnsi="Times New Roman" w:cs="Times New Roman"/>
        </w:rPr>
        <w:t>Парцхаладзе</w:t>
      </w:r>
      <w:proofErr w:type="spellEnd"/>
      <w:r>
        <w:rPr>
          <w:rFonts w:ascii="Times New Roman" w:hAnsi="Times New Roman" w:cs="Times New Roman"/>
        </w:rPr>
        <w:t xml:space="preserve"> М., сл. М. </w:t>
      </w:r>
      <w:proofErr w:type="spellStart"/>
      <w:r>
        <w:rPr>
          <w:rFonts w:ascii="Times New Roman" w:hAnsi="Times New Roman" w:cs="Times New Roman"/>
        </w:rPr>
        <w:t>Пляцковского</w:t>
      </w:r>
      <w:proofErr w:type="spellEnd"/>
      <w:r>
        <w:rPr>
          <w:rFonts w:ascii="Times New Roman" w:hAnsi="Times New Roman" w:cs="Times New Roman"/>
        </w:rPr>
        <w:t xml:space="preserve"> «Лягушонок»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proofErr w:type="spellStart"/>
      <w:r>
        <w:rPr>
          <w:rFonts w:ascii="Times New Roman" w:hAnsi="Times New Roman" w:cs="Times New Roman"/>
        </w:rPr>
        <w:t>Паулс</w:t>
      </w:r>
      <w:proofErr w:type="spellEnd"/>
      <w:r>
        <w:rPr>
          <w:rFonts w:ascii="Times New Roman" w:hAnsi="Times New Roman" w:cs="Times New Roman"/>
        </w:rPr>
        <w:t xml:space="preserve"> Р., сл. И. </w:t>
      </w:r>
      <w:proofErr w:type="spellStart"/>
      <w:r>
        <w:rPr>
          <w:rFonts w:ascii="Times New Roman" w:hAnsi="Times New Roman" w:cs="Times New Roman"/>
        </w:rPr>
        <w:t>Ласманиса</w:t>
      </w:r>
      <w:proofErr w:type="spellEnd"/>
      <w:r>
        <w:rPr>
          <w:rFonts w:ascii="Times New Roman" w:hAnsi="Times New Roman" w:cs="Times New Roman"/>
        </w:rPr>
        <w:t xml:space="preserve"> «Сонная песенка»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proofErr w:type="spellStart"/>
      <w:r>
        <w:rPr>
          <w:rFonts w:ascii="Times New Roman" w:hAnsi="Times New Roman" w:cs="Times New Roman"/>
        </w:rPr>
        <w:t>Подгайц</w:t>
      </w:r>
      <w:proofErr w:type="spellEnd"/>
      <w:r>
        <w:rPr>
          <w:rFonts w:ascii="Times New Roman" w:hAnsi="Times New Roman" w:cs="Times New Roman"/>
        </w:rPr>
        <w:t xml:space="preserve"> Е. Хоровой цикл «Семь английских песенок»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Семенов В., сл. Л. Дымовой «Если снег идёт»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Струве Г., сл. Н. Соловьёвой «Моя Россия»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Филиппенко А., сл. Т. Волгиной «Берёзонька»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10. Хиндемит П. Детская опера – игра «Мы строим город»: №1</w:t>
      </w: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  <w:u w:val="single"/>
        </w:rPr>
        <w:t>Примерная концертная программа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1-й вариант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Филиппенко А., сл. Г. Бойко «Соловейко»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Французская народная песня «Пастушья», обр. А. </w:t>
      </w:r>
      <w:proofErr w:type="spellStart"/>
      <w:r>
        <w:rPr>
          <w:rFonts w:ascii="Times New Roman" w:hAnsi="Times New Roman" w:cs="Times New Roman"/>
        </w:rPr>
        <w:t>Колэ</w:t>
      </w:r>
      <w:proofErr w:type="spellEnd"/>
    </w:p>
    <w:p w:rsidR="00A30DD6" w:rsidRDefault="00A30DD6" w:rsidP="00A30DD6">
      <w:pPr>
        <w:pStyle w:val="a3"/>
        <w:spacing w:before="240" w:line="480" w:lineRule="auto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Матвеев М., сл. Е. </w:t>
      </w:r>
      <w:proofErr w:type="spellStart"/>
      <w:r>
        <w:rPr>
          <w:rFonts w:ascii="Times New Roman" w:hAnsi="Times New Roman" w:cs="Times New Roman"/>
        </w:rPr>
        <w:t>Руженцева</w:t>
      </w:r>
      <w:proofErr w:type="spellEnd"/>
      <w:r>
        <w:rPr>
          <w:rFonts w:ascii="Times New Roman" w:hAnsi="Times New Roman" w:cs="Times New Roman"/>
        </w:rPr>
        <w:t xml:space="preserve"> «Как лечили бегемота»</w:t>
      </w:r>
    </w:p>
    <w:p w:rsidR="00A30DD6" w:rsidRDefault="00A30DD6" w:rsidP="00A30DD6">
      <w:pPr>
        <w:pStyle w:val="a3"/>
        <w:spacing w:before="240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2-й вариант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Моцарт В., русск. текст С. Свириденко «Тоска по весне»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Кюи Ц., сл. А. Плещеева «Майский день»</w:t>
      </w:r>
    </w:p>
    <w:p w:rsidR="00A30DD6" w:rsidRDefault="00A30DD6" w:rsidP="00A30DD6">
      <w:pPr>
        <w:pStyle w:val="a3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>
        <w:rPr>
          <w:rFonts w:ascii="Times New Roman" w:hAnsi="Times New Roman" w:cs="Times New Roman"/>
        </w:rPr>
        <w:t>Лядов</w:t>
      </w:r>
      <w:proofErr w:type="spellEnd"/>
      <w:r>
        <w:rPr>
          <w:rFonts w:ascii="Times New Roman" w:hAnsi="Times New Roman" w:cs="Times New Roman"/>
        </w:rPr>
        <w:t xml:space="preserve"> А., из цикла «Детские песни»: «</w:t>
      </w:r>
      <w:proofErr w:type="spellStart"/>
      <w:r>
        <w:rPr>
          <w:rFonts w:ascii="Times New Roman" w:hAnsi="Times New Roman" w:cs="Times New Roman"/>
        </w:rPr>
        <w:t>Окликание</w:t>
      </w:r>
      <w:proofErr w:type="spellEnd"/>
      <w:r>
        <w:rPr>
          <w:rFonts w:ascii="Times New Roman" w:hAnsi="Times New Roman" w:cs="Times New Roman"/>
        </w:rPr>
        <w:t xml:space="preserve"> дождя», «Зайчик», «Колыбельная», «Ладушки»</w:t>
      </w:r>
    </w:p>
    <w:p w:rsidR="00A30DD6" w:rsidRDefault="00A30DD6" w:rsidP="00A30DD6">
      <w:pPr>
        <w:pStyle w:val="a3"/>
        <w:ind w:left="284"/>
        <w:rPr>
          <w:rFonts w:ascii="Times New Roman" w:hAnsi="Times New Roman" w:cs="Times New Roman"/>
        </w:rPr>
      </w:pPr>
    </w:p>
    <w:p w:rsidR="00A30DD6" w:rsidRDefault="00A30DD6" w:rsidP="00A30DD6">
      <w:pPr>
        <w:pStyle w:val="a3"/>
        <w:ind w:left="0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СРЕДНИЙ ХОР</w:t>
      </w:r>
    </w:p>
    <w:p w:rsidR="00A30DD6" w:rsidRDefault="00A30DD6" w:rsidP="00A30DD6">
      <w:pPr>
        <w:pStyle w:val="a3"/>
        <w:ind w:left="0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Содержание учебно-методической работы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Закрепление начальных певческих навыков. Певческая установка: положение головы, корпуса, умение правильно сидеть и стоять во время пения.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Понятие «дирижёрский жест» и его понимание учащимися. Дирижёрские жесты: «внимание», «дыхание», «начало», «окончание». Точное следование указаниям дирижёра при исполнении музыкального произведения. Знакомство с профессиональной терминологией.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Певческое дыхание. Дыхательные упражнения перед началом пения. Одновременный вдох и начало пения. Различный характер дыхания перед началом пения в зависимости от характера и темпа исполняемого произведения. Смена дыхания в процессе пения; различные его приёмы (короткое и активное в быстрых произведениях, более спокойное, но также активное — в медленных). Распределение дыхания по продолжительным музыкальным фразам — отработка навыка «цепного дыхания». Навыки пения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legato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(распевание слогов) и других штрихов. Совершенствование активного дыхания 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nonlegato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>
        <w:rPr>
          <w:rFonts w:ascii="Times New Roman" w:hAnsi="Times New Roman" w:cs="Times New Roman"/>
          <w:sz w:val="26"/>
          <w:szCs w:val="26"/>
        </w:rPr>
        <w:t>staccato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 вокальных упражнениях,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попевках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Пропевание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отдельных музыкальных фраз 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legato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>
        <w:rPr>
          <w:rFonts w:ascii="Times New Roman" w:hAnsi="Times New Roman" w:cs="Times New Roman"/>
          <w:sz w:val="26"/>
          <w:szCs w:val="26"/>
        </w:rPr>
        <w:t>nonlegato</w:t>
      </w:r>
      <w:proofErr w:type="spellEnd"/>
      <w:r>
        <w:rPr>
          <w:rFonts w:ascii="Times New Roman" w:hAnsi="Times New Roman" w:cs="Times New Roman"/>
          <w:sz w:val="26"/>
          <w:szCs w:val="26"/>
        </w:rPr>
        <w:t>, стремление к напевному звуку, кантилене.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Элементы работы над звукообразованием. Положение рта, свободной нижней челюсти, головной резонатор. Естественный свободный звук без крика и напряжения (форсирования). Преимущественно мягкая атака звука. Округление гласных. Красота и естественность звучания голоса. Владение регистрами. Постепенное расширение диапазона. Способы формирования гласных в различных регистрах, в том числе головное звучание.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Развитие музыкального слуха у учащегося. Работа над унисоном и единой манерой пения. Чистое и выразительное интонирование диатонических ступеней лада. Умение хорошо слышать себя и соседа-певца, игра «эхо»; чередование по фразам пения вслух и «про себя»; «передача фразы» — исполнение мелодии целиком по очереди группами хора. Продолжение работы над фразой, как структурной </w:t>
      </w:r>
      <w:proofErr w:type="spellStart"/>
      <w:r>
        <w:rPr>
          <w:rFonts w:ascii="Times New Roman" w:hAnsi="Times New Roman" w:cs="Times New Roman"/>
          <w:sz w:val="26"/>
          <w:szCs w:val="26"/>
        </w:rPr>
        <w:t>ячейкоймузыкальной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формы. 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Работа над интонацией. Чистое интонирование ступеней мажорного и минорного лада. Особенности исполнения восходящих и нисходящих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попевок</w:t>
      </w:r>
      <w:proofErr w:type="spellEnd"/>
      <w:r>
        <w:rPr>
          <w:rFonts w:ascii="Times New Roman" w:hAnsi="Times New Roman" w:cs="Times New Roman"/>
          <w:sz w:val="26"/>
          <w:szCs w:val="26"/>
        </w:rPr>
        <w:t>. Устойчивое интонирование одноголосных мелодий при сложном аккомпанементе. Работа над координацией слуха и голоса. Исполнение произведений в удобной тесситуре. Пение несложных двухголосных песен с сопровождением.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Навыки многоголосия. Канон. Пение несложных двухголосных произведений без сопровождения. Работа над строем.</w:t>
      </w:r>
      <w:r w:rsidR="0076011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Пение a </w:t>
      </w:r>
      <w:proofErr w:type="spellStart"/>
      <w:r>
        <w:rPr>
          <w:rFonts w:ascii="Times New Roman" w:hAnsi="Times New Roman" w:cs="Times New Roman"/>
          <w:sz w:val="26"/>
          <w:szCs w:val="26"/>
        </w:rPr>
        <w:t>cappella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760116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навыков пения без сопровождения на более сложном репертуаре.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Развитие дикционных навыков. Пение скороговорок. Гласные и согласные, их роль в пении. Взаимоотношение гласных и согласных. Отнесение внутри слова согласных к последующему слогу. Соблюдение динамической ровности при произнесении текста.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Ритм и пульсация. Ритмическая устойчивость в умеренных темпах при соотношении простейших длительностей: половинная, четверть, восьмая. Ритмическая устойчивость в более быстрых и медленных темпах с более сложным ритмическим рисунком в процессе обучения.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Владение нюансами (филировка звука). Упражнения на активность дыхательного процесса, умение распределять своё дыхание на фразу, управление силой звука. Понятия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crescendo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>
        <w:rPr>
          <w:rFonts w:ascii="Times New Roman" w:hAnsi="Times New Roman" w:cs="Times New Roman"/>
          <w:sz w:val="26"/>
          <w:szCs w:val="26"/>
        </w:rPr>
        <w:t>diminuendo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Темп. Продолжение освоения ритмической устойчивости в более быстрых и медленных темпах. Развитие ритмического мышления. Простукивание ритма и пульса произведения,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пропевание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 фразам. На примере распевания знакомство с ровным ритмом, пунктирным ритмом и синкопой. Пауза. Пение на одном выдохе по слогам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попевок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 вслушиванием в паузы между слогами. Цезура. Фермата. Пение выдержанного звука в конце произведения, в конце отдельных частей.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Пение нотного текста по партитуре. Грамотное чтение партитур с тактированием, пульсацией.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Сольфеджирование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музыкального текста, далее — работа над поэтическим текстом. Пение по отдельным голосам, соединение двух голосов,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пропевание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отдельными интервалами по вертикали. Грамотный разбор произведения и точное следование авторскому замыслу. Выявление кульминационных разделов, идейно-эмоционального смысла, работа над художественным образом.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Формообразование: фраза, предложение, цезура, повторность, вариативность.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Двухдольный и четырёхдольный размеры. Знакомство с жанрами, в которых используются эти размеры. Определение сильной доли в вокальной мелодии и стихотворном тексте. Запев, припев, сочетание запевов солиста или группы солистов с </w:t>
      </w:r>
      <w:proofErr w:type="spellStart"/>
      <w:r>
        <w:rPr>
          <w:rFonts w:ascii="Times New Roman" w:hAnsi="Times New Roman" w:cs="Times New Roman"/>
          <w:sz w:val="26"/>
          <w:szCs w:val="26"/>
        </w:rPr>
        <w:t>хором.Трёхдольный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размер. Навык исполнения текста в неквадратном метре. Разбор метрического строения —одна сильная доля и две слабые.</w:t>
      </w:r>
    </w:p>
    <w:p w:rsidR="00A30DD6" w:rsidRDefault="00A30DD6" w:rsidP="00A30DD6">
      <w:pPr>
        <w:pStyle w:val="a3"/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Навыки работы над произведением в целом. Исполнительские задачи: развитие выразительности исполнения, анализ текста произведений, работа над </w:t>
      </w:r>
      <w:r>
        <w:rPr>
          <w:rFonts w:ascii="Times New Roman" w:hAnsi="Times New Roman" w:cs="Times New Roman"/>
          <w:sz w:val="26"/>
          <w:szCs w:val="26"/>
        </w:rPr>
        <w:lastRenderedPageBreak/>
        <w:t>музыкальной фразой. Использование различных шумовых и музыкальных инструментов помимо фортепиано.</w:t>
      </w:r>
    </w:p>
    <w:p w:rsidR="00A30DD6" w:rsidRDefault="00A30DD6" w:rsidP="00A30DD6">
      <w:pPr>
        <w:pStyle w:val="a3"/>
        <w:ind w:left="284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Примерный репертуар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  <w:u w:val="single"/>
        </w:rPr>
        <w:t>Народные песни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Английская народная </w:t>
      </w:r>
      <w:proofErr w:type="spellStart"/>
      <w:r>
        <w:rPr>
          <w:rFonts w:ascii="Times New Roman" w:hAnsi="Times New Roman" w:cs="Times New Roman"/>
        </w:rPr>
        <w:t>песня«Lovesomebody</w:t>
      </w:r>
      <w:proofErr w:type="spellEnd"/>
      <w:r>
        <w:rPr>
          <w:rFonts w:ascii="Times New Roman" w:hAnsi="Times New Roman" w:cs="Times New Roman"/>
        </w:rPr>
        <w:t xml:space="preserve">», обр. Г. </w:t>
      </w:r>
      <w:proofErr w:type="spellStart"/>
      <w:r>
        <w:rPr>
          <w:rFonts w:ascii="Times New Roman" w:hAnsi="Times New Roman" w:cs="Times New Roman"/>
        </w:rPr>
        <w:t>Саймона</w:t>
      </w:r>
      <w:proofErr w:type="spellEnd"/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Индонезийская народная </w:t>
      </w:r>
      <w:proofErr w:type="spellStart"/>
      <w:r>
        <w:rPr>
          <w:rFonts w:ascii="Times New Roman" w:hAnsi="Times New Roman" w:cs="Times New Roman"/>
        </w:rPr>
        <w:t>песня</w:t>
      </w:r>
      <w:proofErr w:type="gramStart"/>
      <w:r>
        <w:rPr>
          <w:rFonts w:ascii="Times New Roman" w:hAnsi="Times New Roman" w:cs="Times New Roman"/>
        </w:rPr>
        <w:t>«П</w:t>
      </w:r>
      <w:proofErr w:type="gramEnd"/>
      <w:r>
        <w:rPr>
          <w:rFonts w:ascii="Times New Roman" w:hAnsi="Times New Roman" w:cs="Times New Roman"/>
        </w:rPr>
        <w:t>рогулка</w:t>
      </w:r>
      <w:proofErr w:type="spellEnd"/>
      <w:r>
        <w:rPr>
          <w:rFonts w:ascii="Times New Roman" w:hAnsi="Times New Roman" w:cs="Times New Roman"/>
        </w:rPr>
        <w:t xml:space="preserve"> с отцом», обр. Е. Верника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Калинников В. 10 детских песен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Русская народная </w:t>
      </w:r>
      <w:proofErr w:type="spellStart"/>
      <w:r>
        <w:rPr>
          <w:rFonts w:ascii="Times New Roman" w:hAnsi="Times New Roman" w:cs="Times New Roman"/>
        </w:rPr>
        <w:t>песня</w:t>
      </w:r>
      <w:proofErr w:type="gramStart"/>
      <w:r>
        <w:rPr>
          <w:rFonts w:ascii="Times New Roman" w:hAnsi="Times New Roman" w:cs="Times New Roman"/>
        </w:rPr>
        <w:t>«К</w:t>
      </w:r>
      <w:proofErr w:type="gramEnd"/>
      <w:r>
        <w:rPr>
          <w:rFonts w:ascii="Times New Roman" w:hAnsi="Times New Roman" w:cs="Times New Roman"/>
        </w:rPr>
        <w:t>ак</w:t>
      </w:r>
      <w:proofErr w:type="spellEnd"/>
      <w:r>
        <w:rPr>
          <w:rFonts w:ascii="Times New Roman" w:hAnsi="Times New Roman" w:cs="Times New Roman"/>
        </w:rPr>
        <w:t xml:space="preserve"> у наших у ворот», обр. А. </w:t>
      </w:r>
      <w:proofErr w:type="spellStart"/>
      <w:r>
        <w:rPr>
          <w:rFonts w:ascii="Times New Roman" w:hAnsi="Times New Roman" w:cs="Times New Roman"/>
        </w:rPr>
        <w:t>Луканина</w:t>
      </w:r>
      <w:proofErr w:type="spellEnd"/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Русская народная </w:t>
      </w:r>
      <w:proofErr w:type="spellStart"/>
      <w:r>
        <w:rPr>
          <w:rFonts w:ascii="Times New Roman" w:hAnsi="Times New Roman" w:cs="Times New Roman"/>
        </w:rPr>
        <w:t>песня</w:t>
      </w:r>
      <w:proofErr w:type="gramStart"/>
      <w:r>
        <w:rPr>
          <w:rFonts w:ascii="Times New Roman" w:hAnsi="Times New Roman" w:cs="Times New Roman"/>
        </w:rPr>
        <w:t>«Н</w:t>
      </w:r>
      <w:proofErr w:type="gramEnd"/>
      <w:r>
        <w:rPr>
          <w:rFonts w:ascii="Times New Roman" w:hAnsi="Times New Roman" w:cs="Times New Roman"/>
        </w:rPr>
        <w:t>а</w:t>
      </w:r>
      <w:proofErr w:type="spellEnd"/>
      <w:r>
        <w:rPr>
          <w:rFonts w:ascii="Times New Roman" w:hAnsi="Times New Roman" w:cs="Times New Roman"/>
        </w:rPr>
        <w:t xml:space="preserve"> зелёном лугу», обр. Л. </w:t>
      </w:r>
      <w:proofErr w:type="spellStart"/>
      <w:r>
        <w:rPr>
          <w:rFonts w:ascii="Times New Roman" w:hAnsi="Times New Roman" w:cs="Times New Roman"/>
        </w:rPr>
        <w:t>Абелян</w:t>
      </w:r>
      <w:proofErr w:type="spellEnd"/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Русская народная </w:t>
      </w:r>
      <w:proofErr w:type="spellStart"/>
      <w:r>
        <w:rPr>
          <w:rFonts w:ascii="Times New Roman" w:hAnsi="Times New Roman" w:cs="Times New Roman"/>
        </w:rPr>
        <w:t>песня</w:t>
      </w:r>
      <w:proofErr w:type="gramStart"/>
      <w:r>
        <w:rPr>
          <w:rFonts w:ascii="Times New Roman" w:hAnsi="Times New Roman" w:cs="Times New Roman"/>
        </w:rPr>
        <w:t>«Я</w:t>
      </w:r>
      <w:proofErr w:type="spellEnd"/>
      <w:proofErr w:type="gramEnd"/>
      <w:r>
        <w:rPr>
          <w:rFonts w:ascii="Times New Roman" w:hAnsi="Times New Roman" w:cs="Times New Roman"/>
        </w:rPr>
        <w:t xml:space="preserve"> на камушке сижу», обр. Н. Римского-Корсакова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Русская народная </w:t>
      </w:r>
      <w:proofErr w:type="spellStart"/>
      <w:r>
        <w:rPr>
          <w:rFonts w:ascii="Times New Roman" w:hAnsi="Times New Roman" w:cs="Times New Roman"/>
        </w:rPr>
        <w:t>песня</w:t>
      </w:r>
      <w:proofErr w:type="gramStart"/>
      <w:r>
        <w:rPr>
          <w:rFonts w:ascii="Times New Roman" w:hAnsi="Times New Roman" w:cs="Times New Roman"/>
        </w:rPr>
        <w:t>«С</w:t>
      </w:r>
      <w:proofErr w:type="gramEnd"/>
      <w:r>
        <w:rPr>
          <w:rFonts w:ascii="Times New Roman" w:hAnsi="Times New Roman" w:cs="Times New Roman"/>
        </w:rPr>
        <w:t>о</w:t>
      </w:r>
      <w:proofErr w:type="spellEnd"/>
      <w:r>
        <w:rPr>
          <w:rFonts w:ascii="Times New Roman" w:hAnsi="Times New Roman" w:cs="Times New Roman"/>
        </w:rPr>
        <w:t xml:space="preserve"> вьюном я хожу», обр. С. </w:t>
      </w:r>
      <w:proofErr w:type="spellStart"/>
      <w:r>
        <w:rPr>
          <w:rFonts w:ascii="Times New Roman" w:hAnsi="Times New Roman" w:cs="Times New Roman"/>
        </w:rPr>
        <w:t>Благообразова</w:t>
      </w:r>
      <w:proofErr w:type="spellEnd"/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Русская народная песня «На горе-то калина», обр. С. Прокофьева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Русская народная </w:t>
      </w:r>
      <w:proofErr w:type="spellStart"/>
      <w:r>
        <w:rPr>
          <w:rFonts w:ascii="Times New Roman" w:hAnsi="Times New Roman" w:cs="Times New Roman"/>
        </w:rPr>
        <w:t>песня</w:t>
      </w:r>
      <w:proofErr w:type="gramStart"/>
      <w:r>
        <w:rPr>
          <w:rFonts w:ascii="Times New Roman" w:hAnsi="Times New Roman" w:cs="Times New Roman"/>
        </w:rPr>
        <w:t>«П</w:t>
      </w:r>
      <w:proofErr w:type="gramEnd"/>
      <w:r>
        <w:rPr>
          <w:rFonts w:ascii="Times New Roman" w:hAnsi="Times New Roman" w:cs="Times New Roman"/>
        </w:rPr>
        <w:t>еред</w:t>
      </w:r>
      <w:proofErr w:type="spellEnd"/>
      <w:r>
        <w:rPr>
          <w:rFonts w:ascii="Times New Roman" w:hAnsi="Times New Roman" w:cs="Times New Roman"/>
        </w:rPr>
        <w:t xml:space="preserve"> весной», обр. В. Попова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Словацкая народная </w:t>
      </w:r>
      <w:proofErr w:type="spellStart"/>
      <w:r>
        <w:rPr>
          <w:rFonts w:ascii="Times New Roman" w:hAnsi="Times New Roman" w:cs="Times New Roman"/>
        </w:rPr>
        <w:t>песня</w:t>
      </w:r>
      <w:proofErr w:type="gramStart"/>
      <w:r>
        <w:rPr>
          <w:rFonts w:ascii="Times New Roman" w:hAnsi="Times New Roman" w:cs="Times New Roman"/>
        </w:rPr>
        <w:t>«У</w:t>
      </w:r>
      <w:proofErr w:type="gramEnd"/>
      <w:r>
        <w:rPr>
          <w:rFonts w:ascii="Times New Roman" w:hAnsi="Times New Roman" w:cs="Times New Roman"/>
        </w:rPr>
        <w:t>чёная</w:t>
      </w:r>
      <w:proofErr w:type="spellEnd"/>
      <w:r>
        <w:rPr>
          <w:rFonts w:ascii="Times New Roman" w:hAnsi="Times New Roman" w:cs="Times New Roman"/>
        </w:rPr>
        <w:t xml:space="preserve"> коза», обр. И. Ильина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Словенская народная </w:t>
      </w:r>
      <w:proofErr w:type="spellStart"/>
      <w:r>
        <w:rPr>
          <w:rFonts w:ascii="Times New Roman" w:hAnsi="Times New Roman" w:cs="Times New Roman"/>
        </w:rPr>
        <w:t>песня</w:t>
      </w:r>
      <w:proofErr w:type="gramStart"/>
      <w:r>
        <w:rPr>
          <w:rFonts w:ascii="Times New Roman" w:hAnsi="Times New Roman" w:cs="Times New Roman"/>
        </w:rPr>
        <w:t>«В</w:t>
      </w:r>
      <w:proofErr w:type="gramEnd"/>
      <w:r>
        <w:rPr>
          <w:rFonts w:ascii="Times New Roman" w:hAnsi="Times New Roman" w:cs="Times New Roman"/>
        </w:rPr>
        <w:t>ечерняя</w:t>
      </w:r>
      <w:proofErr w:type="spellEnd"/>
      <w:r>
        <w:rPr>
          <w:rFonts w:ascii="Times New Roman" w:hAnsi="Times New Roman" w:cs="Times New Roman"/>
        </w:rPr>
        <w:t xml:space="preserve"> песня», обр. Е. Подгайца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proofErr w:type="spellStart"/>
      <w:r>
        <w:rPr>
          <w:rFonts w:ascii="Times New Roman" w:hAnsi="Times New Roman" w:cs="Times New Roman"/>
        </w:rPr>
        <w:t>Спиричуэл</w:t>
      </w:r>
      <w:proofErr w:type="gramStart"/>
      <w:r>
        <w:rPr>
          <w:rFonts w:ascii="Times New Roman" w:hAnsi="Times New Roman" w:cs="Times New Roman"/>
        </w:rPr>
        <w:t>«К</w:t>
      </w:r>
      <w:proofErr w:type="gramEnd"/>
      <w:r>
        <w:rPr>
          <w:rFonts w:ascii="Times New Roman" w:hAnsi="Times New Roman" w:cs="Times New Roman"/>
        </w:rPr>
        <w:t>олыбельная</w:t>
      </w:r>
      <w:proofErr w:type="spellEnd"/>
      <w:r>
        <w:rPr>
          <w:rFonts w:ascii="Times New Roman" w:hAnsi="Times New Roman" w:cs="Times New Roman"/>
        </w:rPr>
        <w:t xml:space="preserve"> песня», обр. Г. </w:t>
      </w:r>
      <w:proofErr w:type="spellStart"/>
      <w:r>
        <w:rPr>
          <w:rFonts w:ascii="Times New Roman" w:hAnsi="Times New Roman" w:cs="Times New Roman"/>
        </w:rPr>
        <w:t>Саймона</w:t>
      </w:r>
      <w:proofErr w:type="spellEnd"/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Шведская народная </w:t>
      </w:r>
      <w:proofErr w:type="spellStart"/>
      <w:r>
        <w:rPr>
          <w:rFonts w:ascii="Times New Roman" w:hAnsi="Times New Roman" w:cs="Times New Roman"/>
        </w:rPr>
        <w:t>песня</w:t>
      </w:r>
      <w:proofErr w:type="gramStart"/>
      <w:r>
        <w:rPr>
          <w:rFonts w:ascii="Times New Roman" w:hAnsi="Times New Roman" w:cs="Times New Roman"/>
        </w:rPr>
        <w:t>«Р</w:t>
      </w:r>
      <w:proofErr w:type="gramEnd"/>
      <w:r>
        <w:rPr>
          <w:rFonts w:ascii="Times New Roman" w:hAnsi="Times New Roman" w:cs="Times New Roman"/>
        </w:rPr>
        <w:t>ечной</w:t>
      </w:r>
      <w:proofErr w:type="spellEnd"/>
      <w:r>
        <w:rPr>
          <w:rFonts w:ascii="Times New Roman" w:hAnsi="Times New Roman" w:cs="Times New Roman"/>
        </w:rPr>
        <w:t xml:space="preserve"> царь», обр. Г. </w:t>
      </w:r>
      <w:proofErr w:type="spellStart"/>
      <w:r>
        <w:rPr>
          <w:rFonts w:ascii="Times New Roman" w:hAnsi="Times New Roman" w:cs="Times New Roman"/>
        </w:rPr>
        <w:t>Хэгга</w:t>
      </w:r>
      <w:proofErr w:type="spellEnd"/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Швейцарская народная </w:t>
      </w:r>
      <w:proofErr w:type="spellStart"/>
      <w:r>
        <w:rPr>
          <w:rFonts w:ascii="Times New Roman" w:hAnsi="Times New Roman" w:cs="Times New Roman"/>
        </w:rPr>
        <w:t>песн</w:t>
      </w:r>
      <w:proofErr w:type="gramStart"/>
      <w:r>
        <w:rPr>
          <w:rFonts w:ascii="Times New Roman" w:hAnsi="Times New Roman" w:cs="Times New Roman"/>
        </w:rPr>
        <w:t>я«</w:t>
      </w:r>
      <w:proofErr w:type="gramEnd"/>
      <w:r>
        <w:rPr>
          <w:rFonts w:ascii="Times New Roman" w:hAnsi="Times New Roman" w:cs="Times New Roman"/>
        </w:rPr>
        <w:t>Кукушка</w:t>
      </w:r>
      <w:proofErr w:type="spellEnd"/>
      <w:r>
        <w:rPr>
          <w:rFonts w:ascii="Times New Roman" w:hAnsi="Times New Roman" w:cs="Times New Roman"/>
        </w:rPr>
        <w:t xml:space="preserve">», обр. Р. </w:t>
      </w:r>
      <w:proofErr w:type="spellStart"/>
      <w:r>
        <w:rPr>
          <w:rFonts w:ascii="Times New Roman" w:hAnsi="Times New Roman" w:cs="Times New Roman"/>
        </w:rPr>
        <w:t>Гунд</w:t>
      </w:r>
      <w:proofErr w:type="spellEnd"/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Произведения композиторов-классиков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Адлер Е., сл. М. </w:t>
      </w:r>
      <w:proofErr w:type="spellStart"/>
      <w:r>
        <w:rPr>
          <w:rFonts w:ascii="Times New Roman" w:hAnsi="Times New Roman" w:cs="Times New Roman"/>
        </w:rPr>
        <w:t>Карема</w:t>
      </w:r>
      <w:proofErr w:type="spellEnd"/>
      <w:r>
        <w:rPr>
          <w:rFonts w:ascii="Times New Roman" w:hAnsi="Times New Roman" w:cs="Times New Roman"/>
        </w:rPr>
        <w:t xml:space="preserve"> «На мельнице жил кот»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spellStart"/>
      <w:r>
        <w:rPr>
          <w:rFonts w:ascii="Times New Roman" w:hAnsi="Times New Roman" w:cs="Times New Roman"/>
        </w:rPr>
        <w:t>Алябьев</w:t>
      </w:r>
      <w:proofErr w:type="spellEnd"/>
      <w:r>
        <w:rPr>
          <w:rFonts w:ascii="Times New Roman" w:hAnsi="Times New Roman" w:cs="Times New Roman"/>
        </w:rPr>
        <w:t xml:space="preserve"> А., сл. А. Пушкина «Зимняя дорога», </w:t>
      </w:r>
      <w:proofErr w:type="spellStart"/>
      <w:r>
        <w:rPr>
          <w:rFonts w:ascii="Times New Roman" w:hAnsi="Times New Roman" w:cs="Times New Roman"/>
        </w:rPr>
        <w:t>перел</w:t>
      </w:r>
      <w:proofErr w:type="spellEnd"/>
      <w:r>
        <w:rPr>
          <w:rFonts w:ascii="Times New Roman" w:hAnsi="Times New Roman" w:cs="Times New Roman"/>
        </w:rPr>
        <w:t xml:space="preserve">. А. </w:t>
      </w:r>
      <w:proofErr w:type="spellStart"/>
      <w:r>
        <w:rPr>
          <w:rFonts w:ascii="Times New Roman" w:hAnsi="Times New Roman" w:cs="Times New Roman"/>
        </w:rPr>
        <w:t>Луканина</w:t>
      </w:r>
      <w:proofErr w:type="spellEnd"/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Балакирев М., сл. А. Арсеньева «Колыбельная песня»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Бетховен Л., русск. текст Е. </w:t>
      </w:r>
      <w:proofErr w:type="spellStart"/>
      <w:r>
        <w:rPr>
          <w:rFonts w:ascii="Times New Roman" w:hAnsi="Times New Roman" w:cs="Times New Roman"/>
        </w:rPr>
        <w:t>Филиц</w:t>
      </w:r>
      <w:proofErr w:type="spellEnd"/>
      <w:r>
        <w:rPr>
          <w:rFonts w:ascii="Times New Roman" w:hAnsi="Times New Roman" w:cs="Times New Roman"/>
        </w:rPr>
        <w:t xml:space="preserve"> «Хвала природе»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Гайдн Й., русск. текст Я. </w:t>
      </w:r>
      <w:proofErr w:type="spellStart"/>
      <w:r>
        <w:rPr>
          <w:rFonts w:ascii="Times New Roman" w:hAnsi="Times New Roman" w:cs="Times New Roman"/>
        </w:rPr>
        <w:t>Серпина</w:t>
      </w:r>
      <w:proofErr w:type="spellEnd"/>
      <w:r>
        <w:rPr>
          <w:rFonts w:ascii="Times New Roman" w:hAnsi="Times New Roman" w:cs="Times New Roman"/>
        </w:rPr>
        <w:t xml:space="preserve"> «Пастух»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Глинка М., сл. Н. Кукольника «Жаворонок»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Григ Э., сл. А. Мунка «Заход солнца»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Гречанинов А., сл. И. Белоусова «Пришла весна»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proofErr w:type="spellStart"/>
      <w:r>
        <w:rPr>
          <w:rFonts w:ascii="Times New Roman" w:hAnsi="Times New Roman" w:cs="Times New Roman"/>
        </w:rPr>
        <w:t>Гурилев</w:t>
      </w:r>
      <w:proofErr w:type="spellEnd"/>
      <w:r>
        <w:rPr>
          <w:rFonts w:ascii="Times New Roman" w:hAnsi="Times New Roman" w:cs="Times New Roman"/>
        </w:rPr>
        <w:t xml:space="preserve"> А., сл. Н. Огарёва «Внутренняя музыка»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Ипполитов-Иванов М., сл. М. Лермонтова «Горные вершины»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Кюи Ц., сл. В. Жуковского «Жаворонок»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Моцарт В., русск. текст К. </w:t>
      </w:r>
      <w:proofErr w:type="spellStart"/>
      <w:r>
        <w:rPr>
          <w:rFonts w:ascii="Times New Roman" w:hAnsi="Times New Roman" w:cs="Times New Roman"/>
        </w:rPr>
        <w:t>Алемасовой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перел</w:t>
      </w:r>
      <w:proofErr w:type="spellEnd"/>
      <w:r>
        <w:rPr>
          <w:rFonts w:ascii="Times New Roman" w:hAnsi="Times New Roman" w:cs="Times New Roman"/>
        </w:rPr>
        <w:t>. В. Попова «Жил-был на свете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мальчик»; сл. </w:t>
      </w:r>
      <w:proofErr w:type="spellStart"/>
      <w:r>
        <w:rPr>
          <w:rFonts w:ascii="Times New Roman" w:hAnsi="Times New Roman" w:cs="Times New Roman"/>
        </w:rPr>
        <w:t>Кр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Овербека</w:t>
      </w:r>
      <w:proofErr w:type="spellEnd"/>
      <w:r>
        <w:rPr>
          <w:rFonts w:ascii="Times New Roman" w:hAnsi="Times New Roman" w:cs="Times New Roman"/>
        </w:rPr>
        <w:t xml:space="preserve"> «Детские игры»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13. </w:t>
      </w:r>
      <w:proofErr w:type="spellStart"/>
      <w:r>
        <w:rPr>
          <w:rFonts w:ascii="Times New Roman" w:hAnsi="Times New Roman" w:cs="Times New Roman"/>
        </w:rPr>
        <w:t>Пёрселл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lang w:val="en-US"/>
        </w:rPr>
        <w:t>. «Strike the viol»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Чайковский П., сл. А. </w:t>
      </w:r>
      <w:proofErr w:type="spellStart"/>
      <w:r>
        <w:rPr>
          <w:rFonts w:ascii="Times New Roman" w:hAnsi="Times New Roman" w:cs="Times New Roman"/>
        </w:rPr>
        <w:t>Плещеев</w:t>
      </w:r>
      <w:proofErr w:type="gramStart"/>
      <w:r>
        <w:rPr>
          <w:rFonts w:ascii="Times New Roman" w:hAnsi="Times New Roman" w:cs="Times New Roman"/>
        </w:rPr>
        <w:t>а«</w:t>
      </w:r>
      <w:proofErr w:type="gramEnd"/>
      <w:r>
        <w:rPr>
          <w:rFonts w:ascii="Times New Roman" w:hAnsi="Times New Roman" w:cs="Times New Roman"/>
        </w:rPr>
        <w:t>Зима</w:t>
      </w:r>
      <w:proofErr w:type="spellEnd"/>
      <w:r>
        <w:rPr>
          <w:rFonts w:ascii="Times New Roman" w:hAnsi="Times New Roman" w:cs="Times New Roman"/>
        </w:rPr>
        <w:t>», «Весна»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Шуберт Ф., сл. Ф. </w:t>
      </w:r>
      <w:proofErr w:type="spellStart"/>
      <w:r>
        <w:rPr>
          <w:rFonts w:ascii="Times New Roman" w:hAnsi="Times New Roman" w:cs="Times New Roman"/>
        </w:rPr>
        <w:t>Шобера</w:t>
      </w:r>
      <w:proofErr w:type="spellEnd"/>
      <w:r>
        <w:rPr>
          <w:rFonts w:ascii="Times New Roman" w:hAnsi="Times New Roman" w:cs="Times New Roman"/>
        </w:rPr>
        <w:t xml:space="preserve"> «К музыке»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  <w:u w:val="single"/>
        </w:rPr>
        <w:t>Произведения современных композиторов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Гаврилин В., сл. А. Шульгиной «Мама»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Гершвин Дж., сл. А. Гершвина «</w:t>
      </w:r>
      <w:proofErr w:type="spellStart"/>
      <w:r>
        <w:rPr>
          <w:rFonts w:ascii="Times New Roman" w:hAnsi="Times New Roman" w:cs="Times New Roman"/>
        </w:rPr>
        <w:t>Clapyourhands</w:t>
      </w:r>
      <w:proofErr w:type="spellEnd"/>
      <w:r>
        <w:rPr>
          <w:rFonts w:ascii="Times New Roman" w:hAnsi="Times New Roman" w:cs="Times New Roman"/>
        </w:rPr>
        <w:t>!»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>
        <w:rPr>
          <w:rFonts w:ascii="Times New Roman" w:hAnsi="Times New Roman" w:cs="Times New Roman"/>
        </w:rPr>
        <w:t>Дубравин</w:t>
      </w:r>
      <w:proofErr w:type="spellEnd"/>
      <w:r>
        <w:rPr>
          <w:rFonts w:ascii="Times New Roman" w:hAnsi="Times New Roman" w:cs="Times New Roman"/>
        </w:rPr>
        <w:t xml:space="preserve"> Я., сл. Е. </w:t>
      </w:r>
      <w:proofErr w:type="spellStart"/>
      <w:r>
        <w:rPr>
          <w:rFonts w:ascii="Times New Roman" w:hAnsi="Times New Roman" w:cs="Times New Roman"/>
        </w:rPr>
        <w:t>Руженцева</w:t>
      </w:r>
      <w:proofErr w:type="spellEnd"/>
      <w:r>
        <w:rPr>
          <w:rFonts w:ascii="Times New Roman" w:hAnsi="Times New Roman" w:cs="Times New Roman"/>
        </w:rPr>
        <w:t xml:space="preserve"> «Родная земля»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proofErr w:type="spellStart"/>
      <w:r>
        <w:rPr>
          <w:rFonts w:ascii="Times New Roman" w:hAnsi="Times New Roman" w:cs="Times New Roman"/>
        </w:rPr>
        <w:t>Зарицкая</w:t>
      </w:r>
      <w:proofErr w:type="spellEnd"/>
      <w:r>
        <w:rPr>
          <w:rFonts w:ascii="Times New Roman" w:hAnsi="Times New Roman" w:cs="Times New Roman"/>
        </w:rPr>
        <w:t xml:space="preserve"> Е., сл. Н. Шумилина «Под Новый год»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proofErr w:type="spellStart"/>
      <w:r>
        <w:rPr>
          <w:rFonts w:ascii="Times New Roman" w:hAnsi="Times New Roman" w:cs="Times New Roman"/>
        </w:rPr>
        <w:t>Подгайц</w:t>
      </w:r>
      <w:proofErr w:type="spellEnd"/>
      <w:r>
        <w:rPr>
          <w:rFonts w:ascii="Times New Roman" w:hAnsi="Times New Roman" w:cs="Times New Roman"/>
        </w:rPr>
        <w:t xml:space="preserve"> Е., сл. Вл. Степанова «Происшествие»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Семёнов В. «Звёздная река»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Славкин М., сл. В. Орлова «Почему сороконожки опоздали на урок»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Славкин М., сл. Е. </w:t>
      </w:r>
      <w:proofErr w:type="spellStart"/>
      <w:r>
        <w:rPr>
          <w:rFonts w:ascii="Times New Roman" w:hAnsi="Times New Roman" w:cs="Times New Roman"/>
        </w:rPr>
        <w:t>Коргановой</w:t>
      </w:r>
      <w:proofErr w:type="spellEnd"/>
      <w:r>
        <w:rPr>
          <w:rFonts w:ascii="Times New Roman" w:hAnsi="Times New Roman" w:cs="Times New Roman"/>
        </w:rPr>
        <w:t xml:space="preserve"> «Баба-Яга»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Соснин С., сл. В. Степанова «Лунный зайчик»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Струве Г., сл. Н. Соколова «Лягушка-</w:t>
      </w:r>
      <w:proofErr w:type="spellStart"/>
      <w:r>
        <w:rPr>
          <w:rFonts w:ascii="Times New Roman" w:hAnsi="Times New Roman" w:cs="Times New Roman"/>
        </w:rPr>
        <w:t>попрыгушка</w:t>
      </w:r>
      <w:proofErr w:type="spellEnd"/>
      <w:r>
        <w:rPr>
          <w:rFonts w:ascii="Times New Roman" w:hAnsi="Times New Roman" w:cs="Times New Roman"/>
        </w:rPr>
        <w:t>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11. </w:t>
      </w:r>
      <w:proofErr w:type="spellStart"/>
      <w:r>
        <w:rPr>
          <w:rFonts w:ascii="Times New Roman" w:hAnsi="Times New Roman" w:cs="Times New Roman"/>
        </w:rPr>
        <w:t>Тугаринов</w:t>
      </w:r>
      <w:proofErr w:type="spellEnd"/>
      <w:r>
        <w:rPr>
          <w:rFonts w:ascii="Times New Roman" w:hAnsi="Times New Roman" w:cs="Times New Roman"/>
        </w:rPr>
        <w:t xml:space="preserve"> Ю., сл. П. Синявского «Если б не было хвостов»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proofErr w:type="spellStart"/>
      <w:r>
        <w:rPr>
          <w:rFonts w:ascii="Times New Roman" w:hAnsi="Times New Roman" w:cs="Times New Roman"/>
        </w:rPr>
        <w:t>Тухманов</w:t>
      </w:r>
      <w:proofErr w:type="spellEnd"/>
      <w:r>
        <w:rPr>
          <w:rFonts w:ascii="Times New Roman" w:hAnsi="Times New Roman" w:cs="Times New Roman"/>
        </w:rPr>
        <w:t xml:space="preserve"> Д., сл. Ю. </w:t>
      </w:r>
      <w:proofErr w:type="spellStart"/>
      <w:r>
        <w:rPr>
          <w:rFonts w:ascii="Times New Roman" w:hAnsi="Times New Roman" w:cs="Times New Roman"/>
        </w:rPr>
        <w:t>Энтина</w:t>
      </w:r>
      <w:proofErr w:type="spellEnd"/>
      <w:r>
        <w:rPr>
          <w:rFonts w:ascii="Times New Roman" w:hAnsi="Times New Roman" w:cs="Times New Roman"/>
        </w:rPr>
        <w:t xml:space="preserve"> «Зачем мальчишкам карманы»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proofErr w:type="spellStart"/>
      <w:r>
        <w:rPr>
          <w:rFonts w:ascii="Times New Roman" w:hAnsi="Times New Roman" w:cs="Times New Roman"/>
        </w:rPr>
        <w:t>Чичков</w:t>
      </w:r>
      <w:proofErr w:type="spellEnd"/>
      <w:r>
        <w:rPr>
          <w:rFonts w:ascii="Times New Roman" w:hAnsi="Times New Roman" w:cs="Times New Roman"/>
        </w:rPr>
        <w:t xml:space="preserve"> Ю., сл. М. </w:t>
      </w:r>
      <w:proofErr w:type="spellStart"/>
      <w:r>
        <w:rPr>
          <w:rFonts w:ascii="Times New Roman" w:hAnsi="Times New Roman" w:cs="Times New Roman"/>
        </w:rPr>
        <w:t>Пляцковского</w:t>
      </w:r>
      <w:proofErr w:type="spellEnd"/>
      <w:r>
        <w:rPr>
          <w:rFonts w:ascii="Times New Roman" w:hAnsi="Times New Roman" w:cs="Times New Roman"/>
        </w:rPr>
        <w:t xml:space="preserve"> «Музыка и дети»; сл. П. Синявского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«Родная песенка»</w:t>
      </w:r>
    </w:p>
    <w:p w:rsidR="00A30DD6" w:rsidRDefault="00A30DD6" w:rsidP="00A30DD6">
      <w:pPr>
        <w:pStyle w:val="a3"/>
        <w:ind w:left="284" w:firstLine="284"/>
        <w:jc w:val="center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  <w:u w:val="single"/>
        </w:rPr>
        <w:t>Примерная концертная программа</w:t>
      </w:r>
    </w:p>
    <w:p w:rsidR="00A30DD6" w:rsidRDefault="00A30DD6" w:rsidP="00A30DD6">
      <w:pPr>
        <w:pStyle w:val="a3"/>
        <w:ind w:left="284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1-й вариант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Брамс Й., русск. текст Ю. Фадеевой «Божья коровка»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Русская народная песня «Со вьюном я хожу», обр. С. </w:t>
      </w:r>
      <w:proofErr w:type="spellStart"/>
      <w:r>
        <w:rPr>
          <w:rFonts w:ascii="Times New Roman" w:hAnsi="Times New Roman" w:cs="Times New Roman"/>
        </w:rPr>
        <w:t>Благообразова</w:t>
      </w:r>
      <w:proofErr w:type="spellEnd"/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>
        <w:rPr>
          <w:rFonts w:ascii="Times New Roman" w:hAnsi="Times New Roman" w:cs="Times New Roman"/>
        </w:rPr>
        <w:t>Чичков</w:t>
      </w:r>
      <w:proofErr w:type="spellEnd"/>
      <w:r>
        <w:rPr>
          <w:rFonts w:ascii="Times New Roman" w:hAnsi="Times New Roman" w:cs="Times New Roman"/>
        </w:rPr>
        <w:t xml:space="preserve"> Ю., сл. П. Синявского «Родная песенка»</w:t>
      </w:r>
    </w:p>
    <w:p w:rsidR="00A30DD6" w:rsidRDefault="00A30DD6" w:rsidP="00A30DD6">
      <w:pPr>
        <w:pStyle w:val="a3"/>
        <w:spacing w:before="240"/>
        <w:ind w:left="284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2-й вариант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Гречанинов А., сл. А. Будищева «Весна»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spellStart"/>
      <w:r>
        <w:rPr>
          <w:rFonts w:ascii="Times New Roman" w:hAnsi="Times New Roman" w:cs="Times New Roman"/>
        </w:rPr>
        <w:t>Регер</w:t>
      </w:r>
      <w:proofErr w:type="spellEnd"/>
      <w:r>
        <w:rPr>
          <w:rFonts w:ascii="Times New Roman" w:hAnsi="Times New Roman" w:cs="Times New Roman"/>
        </w:rPr>
        <w:t xml:space="preserve"> М., сл. М. Белица «Колыбельная Марии»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Грузинская народная песня «Мчит </w:t>
      </w:r>
      <w:proofErr w:type="spellStart"/>
      <w:r>
        <w:rPr>
          <w:rFonts w:ascii="Times New Roman" w:hAnsi="Times New Roman" w:cs="Times New Roman"/>
        </w:rPr>
        <w:t>Арагви</w:t>
      </w:r>
      <w:proofErr w:type="spellEnd"/>
      <w:r>
        <w:rPr>
          <w:rFonts w:ascii="Times New Roman" w:hAnsi="Times New Roman" w:cs="Times New Roman"/>
        </w:rPr>
        <w:t xml:space="preserve"> вдаль», обр. Г. </w:t>
      </w:r>
      <w:proofErr w:type="spellStart"/>
      <w:r>
        <w:rPr>
          <w:rFonts w:ascii="Times New Roman" w:hAnsi="Times New Roman" w:cs="Times New Roman"/>
        </w:rPr>
        <w:t>Чхиквадзе</w:t>
      </w:r>
      <w:proofErr w:type="spellEnd"/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proofErr w:type="spellStart"/>
      <w:r>
        <w:rPr>
          <w:rFonts w:ascii="Times New Roman" w:hAnsi="Times New Roman" w:cs="Times New Roman"/>
        </w:rPr>
        <w:t>Подгайц</w:t>
      </w:r>
      <w:proofErr w:type="spellEnd"/>
      <w:r>
        <w:rPr>
          <w:rFonts w:ascii="Times New Roman" w:hAnsi="Times New Roman" w:cs="Times New Roman"/>
        </w:rPr>
        <w:t xml:space="preserve"> Е., сл. С. Козлова «Что такое темнота?»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</w:p>
    <w:p w:rsidR="00A30DD6" w:rsidRDefault="00A30DD6" w:rsidP="00A30DD6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СТАРШИЙ ХОР</w:t>
      </w:r>
    </w:p>
    <w:p w:rsidR="00A30DD6" w:rsidRDefault="00A30DD6" w:rsidP="00A30DD6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Содержание учебно-методической работы</w:t>
      </w:r>
    </w:p>
    <w:p w:rsidR="00A30DD6" w:rsidRDefault="00A30DD6" w:rsidP="00A30DD6">
      <w:pPr>
        <w:pStyle w:val="a3"/>
        <w:ind w:left="284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Певческая установка. Закрепление навыков, полученных в среднем хоре. Дыхательные упражнения. Задержка дыхания перед началом пения. Исполнение пауз между звуками без смены дыхания (</w:t>
      </w:r>
      <w:proofErr w:type="spellStart"/>
      <w:r>
        <w:rPr>
          <w:rFonts w:ascii="Times New Roman" w:hAnsi="Times New Roman" w:cs="Times New Roman"/>
          <w:sz w:val="26"/>
          <w:szCs w:val="26"/>
        </w:rPr>
        <w:t>staccato</w:t>
      </w:r>
      <w:proofErr w:type="spellEnd"/>
      <w:r>
        <w:rPr>
          <w:rFonts w:ascii="Times New Roman" w:hAnsi="Times New Roman" w:cs="Times New Roman"/>
          <w:sz w:val="26"/>
          <w:szCs w:val="26"/>
        </w:rPr>
        <w:t>). Работа над дыханием как важным фактором выразительного исполнения. Пение на опоре. Совершенствование навыков «цепного дыхания» на длинных фразах, не имеющих пауз; на длинных звуках или аккордах в несколько тактов.</w:t>
      </w:r>
    </w:p>
    <w:p w:rsidR="00A30DD6" w:rsidRDefault="00A30DD6" w:rsidP="00A30DD6">
      <w:pPr>
        <w:pStyle w:val="a3"/>
        <w:ind w:left="284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Закрепление навыков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звуковедения</w:t>
      </w:r>
      <w:proofErr w:type="spellEnd"/>
      <w:r>
        <w:rPr>
          <w:rFonts w:ascii="Times New Roman" w:hAnsi="Times New Roman" w:cs="Times New Roman"/>
          <w:sz w:val="26"/>
          <w:szCs w:val="26"/>
        </w:rPr>
        <w:t>. Контроль и освобождение певческого аппарата. Ровность звучания на протяжении всего диапазона голоса. Высокая певческая позиция. Использование скачкообразного типа движения мелодии и полутоновых интонаций, движения по хроматическим звукам.</w:t>
      </w:r>
    </w:p>
    <w:p w:rsidR="00A30DD6" w:rsidRDefault="00A30DD6" w:rsidP="00A30DD6">
      <w:pPr>
        <w:pStyle w:val="a3"/>
        <w:ind w:left="284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Совершенствование ансамбля и строя. Закрепление навыков, полученных в среднем хоре. Умение слышать сочетание интервалов в исполнении произведения. Достижение чистоты строя в произведениях различного склада изложения и с различными средствами музыкального языка.</w:t>
      </w:r>
    </w:p>
    <w:p w:rsidR="00A30DD6" w:rsidRDefault="00A30DD6" w:rsidP="00A30DD6">
      <w:pPr>
        <w:pStyle w:val="a3"/>
        <w:ind w:left="284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Многоголосие. Развитие навыка интервального, аккордового мышления. Выработка чистой интонации при трёх-, четырёхголосном пении. Совершенствование навыка пения a </w:t>
      </w:r>
      <w:proofErr w:type="spellStart"/>
      <w:r>
        <w:rPr>
          <w:rFonts w:ascii="Times New Roman" w:hAnsi="Times New Roman" w:cs="Times New Roman"/>
          <w:sz w:val="26"/>
          <w:szCs w:val="26"/>
        </w:rPr>
        <w:t>cappella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30DD6" w:rsidRDefault="00A30DD6" w:rsidP="00A30DD6">
      <w:pPr>
        <w:pStyle w:val="a3"/>
        <w:ind w:left="284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Анализ интонационных трудностей произведения. Вычленение и проработка трудных интонационных моментов.</w:t>
      </w:r>
    </w:p>
    <w:p w:rsidR="00A30DD6" w:rsidRDefault="00A30DD6" w:rsidP="00A30DD6">
      <w:pPr>
        <w:pStyle w:val="a3"/>
        <w:ind w:left="284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Ритмические трудности. Проработка сложных ритмических рисунков с тактированием. Пение с дроблением более мелкими длительностями. Особое внимание следует уделять «звучащим» паузам.</w:t>
      </w:r>
    </w:p>
    <w:p w:rsidR="00A30DD6" w:rsidRDefault="00A30DD6" w:rsidP="00A30DD6">
      <w:pPr>
        <w:pStyle w:val="a3"/>
        <w:ind w:left="284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Продолжение работы над освоением музыкальной формы. Знакомство с произведениями крупной формы. Определение формы (куплетная, двухчастная, трёхчастная, рондо и др.).</w:t>
      </w:r>
    </w:p>
    <w:p w:rsidR="00A30DD6" w:rsidRDefault="00A30DD6" w:rsidP="00A30DD6">
      <w:pPr>
        <w:pStyle w:val="a3"/>
        <w:ind w:left="284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Знакомство с многообразными жанрами хоровой музыки. Краткие беседы ознакомления учащихся со стилем отдельных композиторов разных эпох.</w:t>
      </w:r>
    </w:p>
    <w:p w:rsidR="00A30DD6" w:rsidRDefault="00A30DD6" w:rsidP="00A30DD6">
      <w:pPr>
        <w:pStyle w:val="a3"/>
        <w:ind w:left="284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Продолжение изучения профессиональной терминологии.</w:t>
      </w:r>
    </w:p>
    <w:p w:rsidR="00A30DD6" w:rsidRDefault="00A30DD6" w:rsidP="00A30DD6">
      <w:pPr>
        <w:pStyle w:val="a3"/>
        <w:ind w:left="284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Развитие исполнительских навыков. Свободное чтение нотного текста по партиям и партитурам. Работа над фразировкой, вытекающей из музыкального и текстового содержания. Разбор тонального плана, ладовой структуры, гармонической канвы произведения. Работа над словом, музыкальной и поэтической фразой. Динамика и агогика, взаимопроникновение двух элементов при исполнении произведений. Многообразие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агогических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возможностей исполнения произведений: пение в строго размеренном темпе; сопоставление двух темпов (медленный и быстрый); замедление в конце произведения; различные виды фермат.</w:t>
      </w:r>
    </w:p>
    <w:p w:rsidR="00A30DD6" w:rsidRDefault="00A30DD6" w:rsidP="00A30DD6">
      <w:pPr>
        <w:pStyle w:val="a3"/>
        <w:ind w:left="284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Навыки работы над произведением в целом. Выявление кульминационных разделов, идейно-эмоционального смысла, работа над художественным образом. Использование дополнительных средств в исполнении. Использование приёмов запева солиста (или группы солистов) с хором, варьирование элементов хоровой и оркестровой (фортепианной) аранжировки и пр. Использование различных шумовых и музыкальных инструментов помимо фортепиано. Исполнительскому воплощению произведений, яркости, праздничности концерта-действа всячески способствует использование элементов театрализации. Исполнительские приёмы при этом должны быть художественно оправданы, не превращаясь в развлечение или в способ демонстрации «эффектов», отвлекающих от музыки.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ind w:left="284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Примерный репертуар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  <w:u w:val="single"/>
        </w:rPr>
        <w:t>Народные песни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Албанская народная песня «Цветок», обр. Т. </w:t>
      </w:r>
      <w:proofErr w:type="spellStart"/>
      <w:r>
        <w:rPr>
          <w:rFonts w:ascii="Times New Roman" w:hAnsi="Times New Roman" w:cs="Times New Roman"/>
        </w:rPr>
        <w:t>Попатенко</w:t>
      </w:r>
      <w:proofErr w:type="spellEnd"/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Итальянская народная песня «В путь», обр. А. Свешникова, русск. текст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А. </w:t>
      </w:r>
      <w:proofErr w:type="spellStart"/>
      <w:r>
        <w:rPr>
          <w:rFonts w:ascii="Times New Roman" w:hAnsi="Times New Roman" w:cs="Times New Roman"/>
        </w:rPr>
        <w:t>Машистова</w:t>
      </w:r>
      <w:proofErr w:type="spellEnd"/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Русская народная песня «Ой, да ты, калинушка», обр. А. Новикова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Русская народная песня «Милый мой хоровод», обр. В. Попова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Русская народная песня «Ленок», обр. М. </w:t>
      </w:r>
      <w:proofErr w:type="spellStart"/>
      <w:r>
        <w:rPr>
          <w:rFonts w:ascii="Times New Roman" w:hAnsi="Times New Roman" w:cs="Times New Roman"/>
        </w:rPr>
        <w:t>Анцева</w:t>
      </w:r>
      <w:proofErr w:type="spellEnd"/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Русская народная песня «Ай, на горе дуб, дуб</w:t>
      </w:r>
      <w:proofErr w:type="gramStart"/>
      <w:r>
        <w:rPr>
          <w:rFonts w:ascii="Times New Roman" w:hAnsi="Times New Roman" w:cs="Times New Roman"/>
        </w:rPr>
        <w:t xml:space="preserve">»., </w:t>
      </w:r>
      <w:proofErr w:type="gramEnd"/>
      <w:r>
        <w:rPr>
          <w:rFonts w:ascii="Times New Roman" w:hAnsi="Times New Roman" w:cs="Times New Roman"/>
        </w:rPr>
        <w:t xml:space="preserve">обр. С. </w:t>
      </w:r>
      <w:proofErr w:type="spellStart"/>
      <w:r>
        <w:rPr>
          <w:rFonts w:ascii="Times New Roman" w:hAnsi="Times New Roman" w:cs="Times New Roman"/>
        </w:rPr>
        <w:t>Благообразова</w:t>
      </w:r>
      <w:proofErr w:type="spellEnd"/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Русская народная песня «Таня-Танюша», обр. В. Калистратова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Русская народная песня «Я на горку шла», обр. В. Попова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Украинская народная песня «Журавель», обр. Р. </w:t>
      </w:r>
      <w:proofErr w:type="spellStart"/>
      <w:r>
        <w:rPr>
          <w:rFonts w:ascii="Times New Roman" w:hAnsi="Times New Roman" w:cs="Times New Roman"/>
        </w:rPr>
        <w:t>Скалецкого</w:t>
      </w:r>
      <w:proofErr w:type="spellEnd"/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Русские народные песни в обр. В. Соколова «Повянь, повянь, </w:t>
      </w:r>
      <w:proofErr w:type="spellStart"/>
      <w:r>
        <w:rPr>
          <w:rFonts w:ascii="Times New Roman" w:hAnsi="Times New Roman" w:cs="Times New Roman"/>
        </w:rPr>
        <w:t>бурьпогодушка</w:t>
      </w:r>
      <w:proofErr w:type="spellEnd"/>
      <w:r>
        <w:rPr>
          <w:rFonts w:ascii="Times New Roman" w:hAnsi="Times New Roman" w:cs="Times New Roman"/>
        </w:rPr>
        <w:t xml:space="preserve">», «В сыром бору </w:t>
      </w:r>
      <w:proofErr w:type="spellStart"/>
      <w:r>
        <w:rPr>
          <w:rFonts w:ascii="Times New Roman" w:hAnsi="Times New Roman" w:cs="Times New Roman"/>
        </w:rPr>
        <w:t>тропина</w:t>
      </w:r>
      <w:proofErr w:type="spellEnd"/>
      <w:r>
        <w:rPr>
          <w:rFonts w:ascii="Times New Roman" w:hAnsi="Times New Roman" w:cs="Times New Roman"/>
        </w:rPr>
        <w:t>».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Финская народная песня «Лебеди», обр. Е. Подгайца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  <w:u w:val="single"/>
        </w:rPr>
        <w:t>Произведения русских композиторов-классиков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Глиэр Р., сл. Ф. Тютчева «Сияет солнце», «Вечер»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Гречанинов А., сл. И. Белоусова «Пришла весна»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Ипполитов-Иванов М., сл. А. Толстого «Острою секирой»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Кюи Ц., сл. К.Р. «Задремали волны»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Мусоргский М., сл. А. Пушкина «Стрекотунья-белобока»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Рахманинов С., сл. Е. Бекетовой «Сирень», </w:t>
      </w:r>
      <w:proofErr w:type="spellStart"/>
      <w:r>
        <w:rPr>
          <w:rFonts w:ascii="Times New Roman" w:hAnsi="Times New Roman" w:cs="Times New Roman"/>
        </w:rPr>
        <w:t>перел</w:t>
      </w:r>
      <w:proofErr w:type="spellEnd"/>
      <w:r>
        <w:rPr>
          <w:rFonts w:ascii="Times New Roman" w:hAnsi="Times New Roman" w:cs="Times New Roman"/>
        </w:rPr>
        <w:t>. В. Попова; сл. Ф. Тютчева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«Весенние воды», </w:t>
      </w:r>
      <w:proofErr w:type="spellStart"/>
      <w:r>
        <w:rPr>
          <w:rFonts w:ascii="Times New Roman" w:hAnsi="Times New Roman" w:cs="Times New Roman"/>
        </w:rPr>
        <w:t>перел</w:t>
      </w:r>
      <w:proofErr w:type="spellEnd"/>
      <w:r>
        <w:rPr>
          <w:rFonts w:ascii="Times New Roman" w:hAnsi="Times New Roman" w:cs="Times New Roman"/>
        </w:rPr>
        <w:t xml:space="preserve">. А. Егорова; «Вокализ», </w:t>
      </w:r>
      <w:proofErr w:type="spellStart"/>
      <w:r>
        <w:rPr>
          <w:rFonts w:ascii="Times New Roman" w:hAnsi="Times New Roman" w:cs="Times New Roman"/>
        </w:rPr>
        <w:t>перел</w:t>
      </w:r>
      <w:proofErr w:type="spellEnd"/>
      <w:r>
        <w:rPr>
          <w:rFonts w:ascii="Times New Roman" w:hAnsi="Times New Roman" w:cs="Times New Roman"/>
        </w:rPr>
        <w:t>. С. Соснина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Римский-Корсаков Н., сл. А. Толстого «Звонче жаворонка пенье»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8. Танеев С., сл. М. Лермонтова «Сосна»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Чайковский П., сл. А. Плещеева «Весна»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 Чесноков П., сл. Н. Некрасова «Зелёный шум»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Шебалин В., сл. А. Пушкина «Зимняя дорога»</w:t>
      </w:r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  <w:u w:val="single"/>
        </w:rPr>
        <w:t>Произведения зарубежных композиторов-классиков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proofErr w:type="spellStart"/>
      <w:r>
        <w:rPr>
          <w:rFonts w:ascii="Times New Roman" w:hAnsi="Times New Roman" w:cs="Times New Roman"/>
        </w:rPr>
        <w:t>Аркадельт</w:t>
      </w:r>
      <w:proofErr w:type="spellEnd"/>
      <w:r>
        <w:rPr>
          <w:rFonts w:ascii="Times New Roman" w:hAnsi="Times New Roman" w:cs="Times New Roman"/>
        </w:rPr>
        <w:t xml:space="preserve"> Я. «</w:t>
      </w:r>
      <w:proofErr w:type="spellStart"/>
      <w:r>
        <w:rPr>
          <w:rFonts w:ascii="Times New Roman" w:hAnsi="Times New Roman" w:cs="Times New Roman"/>
        </w:rPr>
        <w:t>Il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bianco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dolce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cigno</w:t>
      </w:r>
      <w:proofErr w:type="spellEnd"/>
      <w:r>
        <w:rPr>
          <w:rFonts w:ascii="Times New Roman" w:hAnsi="Times New Roman" w:cs="Times New Roman"/>
        </w:rPr>
        <w:t>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Бах И. «</w:t>
      </w:r>
      <w:proofErr w:type="spellStart"/>
      <w:r>
        <w:rPr>
          <w:rFonts w:ascii="Times New Roman" w:hAnsi="Times New Roman" w:cs="Times New Roman"/>
        </w:rPr>
        <w:t>Dann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Gesetz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Geistes</w:t>
      </w:r>
      <w:proofErr w:type="spellEnd"/>
      <w:r>
        <w:rPr>
          <w:rFonts w:ascii="Times New Roman" w:hAnsi="Times New Roman" w:cs="Times New Roman"/>
        </w:rPr>
        <w:t xml:space="preserve">», </w:t>
      </w:r>
      <w:proofErr w:type="spellStart"/>
      <w:r>
        <w:rPr>
          <w:rFonts w:ascii="Times New Roman" w:hAnsi="Times New Roman" w:cs="Times New Roman"/>
        </w:rPr>
        <w:t>терцетизмотета</w:t>
      </w:r>
      <w:proofErr w:type="spellEnd"/>
      <w:r>
        <w:rPr>
          <w:rFonts w:ascii="Times New Roman" w:hAnsi="Times New Roman" w:cs="Times New Roman"/>
        </w:rPr>
        <w:t xml:space="preserve"> №3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Брамс Й., русск. текст Н. </w:t>
      </w:r>
      <w:proofErr w:type="spellStart"/>
      <w:r>
        <w:rPr>
          <w:rFonts w:ascii="Times New Roman" w:hAnsi="Times New Roman" w:cs="Times New Roman"/>
        </w:rPr>
        <w:t>Авериной</w:t>
      </w:r>
      <w:proofErr w:type="spellEnd"/>
      <w:r>
        <w:rPr>
          <w:rFonts w:ascii="Times New Roman" w:hAnsi="Times New Roman" w:cs="Times New Roman"/>
        </w:rPr>
        <w:t xml:space="preserve"> «Как нежно льются звуки»;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InstillerNacht</w:t>
      </w:r>
      <w:proofErr w:type="spellEnd"/>
      <w:r>
        <w:rPr>
          <w:rFonts w:ascii="Times New Roman" w:hAnsi="Times New Roman" w:cs="Times New Roman"/>
        </w:rPr>
        <w:t xml:space="preserve">», </w:t>
      </w:r>
      <w:proofErr w:type="spellStart"/>
      <w:r>
        <w:rPr>
          <w:rFonts w:ascii="Times New Roman" w:hAnsi="Times New Roman" w:cs="Times New Roman"/>
        </w:rPr>
        <w:t>перел</w:t>
      </w:r>
      <w:proofErr w:type="spellEnd"/>
      <w:r>
        <w:rPr>
          <w:rFonts w:ascii="Times New Roman" w:hAnsi="Times New Roman" w:cs="Times New Roman"/>
        </w:rPr>
        <w:t xml:space="preserve">. А. </w:t>
      </w:r>
      <w:proofErr w:type="spellStart"/>
      <w:r>
        <w:rPr>
          <w:rFonts w:ascii="Times New Roman" w:hAnsi="Times New Roman" w:cs="Times New Roman"/>
        </w:rPr>
        <w:t>Пономарёва</w:t>
      </w:r>
      <w:proofErr w:type="spellEnd"/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Бриттен Б., русск. текст Н. </w:t>
      </w:r>
      <w:proofErr w:type="spellStart"/>
      <w:r>
        <w:rPr>
          <w:rFonts w:ascii="Times New Roman" w:hAnsi="Times New Roman" w:cs="Times New Roman"/>
        </w:rPr>
        <w:t>Авериной</w:t>
      </w:r>
      <w:proofErr w:type="spellEnd"/>
      <w:r>
        <w:rPr>
          <w:rFonts w:ascii="Times New Roman" w:hAnsi="Times New Roman" w:cs="Times New Roman"/>
        </w:rPr>
        <w:t xml:space="preserve"> «Кукушка»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Вивальди А. «</w:t>
      </w:r>
      <w:proofErr w:type="spellStart"/>
      <w:r>
        <w:rPr>
          <w:rFonts w:ascii="Times New Roman" w:hAnsi="Times New Roman" w:cs="Times New Roman"/>
        </w:rPr>
        <w:t>Gloria</w:t>
      </w:r>
      <w:proofErr w:type="spellEnd"/>
      <w:r>
        <w:rPr>
          <w:rFonts w:ascii="Times New Roman" w:hAnsi="Times New Roman" w:cs="Times New Roman"/>
        </w:rPr>
        <w:t>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Гендель Г., русск. текст Н. </w:t>
      </w:r>
      <w:proofErr w:type="spellStart"/>
      <w:r>
        <w:rPr>
          <w:rFonts w:ascii="Times New Roman" w:hAnsi="Times New Roman" w:cs="Times New Roman"/>
        </w:rPr>
        <w:t>Авериной</w:t>
      </w:r>
      <w:proofErr w:type="spellEnd"/>
      <w:r>
        <w:rPr>
          <w:rFonts w:ascii="Times New Roman" w:hAnsi="Times New Roman" w:cs="Times New Roman"/>
        </w:rPr>
        <w:t xml:space="preserve"> «Звуки ангелов», «Хвала смеху».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7. </w:t>
      </w:r>
      <w:r>
        <w:rPr>
          <w:rFonts w:ascii="Times New Roman" w:hAnsi="Times New Roman" w:cs="Times New Roman"/>
        </w:rPr>
        <w:t>Лассо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  <w:lang w:val="en-US"/>
        </w:rPr>
        <w:t xml:space="preserve">. «O la, o </w:t>
      </w:r>
      <w:proofErr w:type="spellStart"/>
      <w:r>
        <w:rPr>
          <w:rFonts w:ascii="Times New Roman" w:hAnsi="Times New Roman" w:cs="Times New Roman"/>
          <w:lang w:val="en-US"/>
        </w:rPr>
        <w:t>che</w:t>
      </w:r>
      <w:proofErr w:type="spellEnd"/>
      <w:r>
        <w:rPr>
          <w:rFonts w:ascii="Times New Roman" w:hAnsi="Times New Roman" w:cs="Times New Roman"/>
          <w:lang w:val="en-US"/>
        </w:rPr>
        <w:t xml:space="preserve"> bon </w:t>
      </w:r>
      <w:proofErr w:type="spellStart"/>
      <w:r>
        <w:rPr>
          <w:rFonts w:ascii="Times New Roman" w:hAnsi="Times New Roman" w:cs="Times New Roman"/>
          <w:lang w:val="en-US"/>
        </w:rPr>
        <w:t>eccho</w:t>
      </w:r>
      <w:proofErr w:type="spellEnd"/>
      <w:proofErr w:type="gramStart"/>
      <w:r>
        <w:rPr>
          <w:rFonts w:ascii="Times New Roman" w:hAnsi="Times New Roman" w:cs="Times New Roman"/>
          <w:lang w:val="en-US"/>
        </w:rPr>
        <w:t>!»</w:t>
      </w:r>
      <w:proofErr w:type="gramEnd"/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Мендельсон Ф., русск. текст Н. </w:t>
      </w:r>
      <w:proofErr w:type="spellStart"/>
      <w:r>
        <w:rPr>
          <w:rFonts w:ascii="Times New Roman" w:hAnsi="Times New Roman" w:cs="Times New Roman"/>
        </w:rPr>
        <w:t>Авериной</w:t>
      </w:r>
      <w:proofErr w:type="spellEnd"/>
      <w:r>
        <w:rPr>
          <w:rFonts w:ascii="Times New Roman" w:hAnsi="Times New Roman" w:cs="Times New Roman"/>
        </w:rPr>
        <w:t xml:space="preserve"> «Осенняя песня»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9. </w:t>
      </w:r>
      <w:proofErr w:type="spellStart"/>
      <w:r>
        <w:rPr>
          <w:rFonts w:ascii="Times New Roman" w:hAnsi="Times New Roman" w:cs="Times New Roman"/>
        </w:rPr>
        <w:t>Морли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  <w:lang w:val="en-US"/>
        </w:rPr>
        <w:t xml:space="preserve">. «Now is the month of </w:t>
      </w:r>
      <w:proofErr w:type="spellStart"/>
      <w:r>
        <w:rPr>
          <w:rFonts w:ascii="Times New Roman" w:hAnsi="Times New Roman" w:cs="Times New Roman"/>
          <w:lang w:val="en-US"/>
        </w:rPr>
        <w:t>maying</w:t>
      </w:r>
      <w:proofErr w:type="spellEnd"/>
      <w:r>
        <w:rPr>
          <w:rFonts w:ascii="Times New Roman" w:hAnsi="Times New Roman" w:cs="Times New Roman"/>
          <w:lang w:val="en-US"/>
        </w:rPr>
        <w:t>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10. </w:t>
      </w:r>
      <w:r>
        <w:rPr>
          <w:rFonts w:ascii="Times New Roman" w:hAnsi="Times New Roman" w:cs="Times New Roman"/>
        </w:rPr>
        <w:t>Моцарт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  <w:lang w:val="en-US"/>
        </w:rPr>
        <w:t xml:space="preserve">. «Ave </w:t>
      </w:r>
      <w:proofErr w:type="spellStart"/>
      <w:r>
        <w:rPr>
          <w:rFonts w:ascii="Times New Roman" w:hAnsi="Times New Roman" w:cs="Times New Roman"/>
          <w:lang w:val="en-US"/>
        </w:rPr>
        <w:t>verum</w:t>
      </w:r>
      <w:proofErr w:type="spellEnd"/>
      <w:r>
        <w:rPr>
          <w:rFonts w:ascii="Times New Roman" w:hAnsi="Times New Roman" w:cs="Times New Roman"/>
          <w:lang w:val="en-US"/>
        </w:rPr>
        <w:t xml:space="preserve"> corpus»; «</w:t>
      </w:r>
      <w:proofErr w:type="spellStart"/>
      <w:r>
        <w:rPr>
          <w:rFonts w:ascii="Times New Roman" w:hAnsi="Times New Roman" w:cs="Times New Roman"/>
          <w:lang w:val="en-US"/>
        </w:rPr>
        <w:t>LaudateDominum</w:t>
      </w:r>
      <w:proofErr w:type="spellEnd"/>
      <w:r>
        <w:rPr>
          <w:rFonts w:ascii="Times New Roman" w:hAnsi="Times New Roman" w:cs="Times New Roman"/>
          <w:lang w:val="en-US"/>
        </w:rPr>
        <w:t xml:space="preserve">», </w:t>
      </w:r>
      <w:proofErr w:type="spellStart"/>
      <w:r>
        <w:rPr>
          <w:rFonts w:ascii="Times New Roman" w:hAnsi="Times New Roman" w:cs="Times New Roman"/>
        </w:rPr>
        <w:t>перел</w:t>
      </w:r>
      <w:proofErr w:type="spellEnd"/>
      <w:r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</w:rPr>
        <w:t>Пономарёва</w:t>
      </w:r>
      <w:proofErr w:type="spellEnd"/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11. </w:t>
      </w:r>
      <w:proofErr w:type="spellStart"/>
      <w:r>
        <w:rPr>
          <w:rFonts w:ascii="Times New Roman" w:hAnsi="Times New Roman" w:cs="Times New Roman"/>
        </w:rPr>
        <w:t>Перголези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Дж</w:t>
      </w:r>
      <w:r>
        <w:rPr>
          <w:rFonts w:ascii="Times New Roman" w:hAnsi="Times New Roman" w:cs="Times New Roman"/>
          <w:lang w:val="en-US"/>
        </w:rPr>
        <w:t>. «</w:t>
      </w:r>
      <w:proofErr w:type="spellStart"/>
      <w:r>
        <w:rPr>
          <w:rFonts w:ascii="Times New Roman" w:hAnsi="Times New Roman" w:cs="Times New Roman"/>
          <w:lang w:val="en-US"/>
        </w:rPr>
        <w:t>Stabat</w:t>
      </w:r>
      <w:proofErr w:type="spellEnd"/>
      <w:r>
        <w:rPr>
          <w:rFonts w:ascii="Times New Roman" w:hAnsi="Times New Roman" w:cs="Times New Roman"/>
          <w:lang w:val="en-US"/>
        </w:rPr>
        <w:t xml:space="preserve"> Mater»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12. </w:t>
      </w:r>
      <w:proofErr w:type="spellStart"/>
      <w:r>
        <w:rPr>
          <w:rFonts w:ascii="Times New Roman" w:hAnsi="Times New Roman" w:cs="Times New Roman"/>
        </w:rPr>
        <w:t>Пёрселл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lang w:val="en-US"/>
        </w:rPr>
        <w:t>. «Sing, sing ye Muses», «Sound the trumpet»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13. </w:t>
      </w:r>
      <w:r>
        <w:rPr>
          <w:rFonts w:ascii="Times New Roman" w:hAnsi="Times New Roman" w:cs="Times New Roman"/>
        </w:rPr>
        <w:t>Сен</w:t>
      </w:r>
      <w:r>
        <w:rPr>
          <w:rFonts w:ascii="Times New Roman" w:hAnsi="Times New Roman" w:cs="Times New Roman"/>
          <w:lang w:val="en-US"/>
        </w:rPr>
        <w:t>-</w:t>
      </w:r>
      <w:proofErr w:type="spellStart"/>
      <w:r>
        <w:rPr>
          <w:rFonts w:ascii="Times New Roman" w:hAnsi="Times New Roman" w:cs="Times New Roman"/>
        </w:rPr>
        <w:t>Санс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lang w:val="en-US"/>
        </w:rPr>
        <w:t>. «Ave Maria»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14. </w:t>
      </w:r>
      <w:r>
        <w:rPr>
          <w:rFonts w:ascii="Times New Roman" w:hAnsi="Times New Roman" w:cs="Times New Roman"/>
        </w:rPr>
        <w:t>Форе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lang w:val="en-US"/>
        </w:rPr>
        <w:t>. «</w:t>
      </w:r>
      <w:proofErr w:type="spellStart"/>
      <w:r>
        <w:rPr>
          <w:rFonts w:ascii="Times New Roman" w:hAnsi="Times New Roman" w:cs="Times New Roman"/>
          <w:lang w:val="en-US"/>
        </w:rPr>
        <w:t>AgnusDei</w:t>
      </w:r>
      <w:proofErr w:type="spellEnd"/>
      <w:r>
        <w:rPr>
          <w:rFonts w:ascii="Times New Roman" w:hAnsi="Times New Roman" w:cs="Times New Roman"/>
          <w:lang w:val="en-US"/>
        </w:rPr>
        <w:t>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15. </w:t>
      </w:r>
      <w:proofErr w:type="spellStart"/>
      <w:r>
        <w:rPr>
          <w:rFonts w:ascii="Times New Roman" w:hAnsi="Times New Roman" w:cs="Times New Roman"/>
        </w:rPr>
        <w:t>Хасслер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  <w:lang w:val="en-US"/>
        </w:rPr>
        <w:t>. «</w:t>
      </w:r>
      <w:proofErr w:type="spellStart"/>
      <w:r>
        <w:rPr>
          <w:rFonts w:ascii="Times New Roman" w:hAnsi="Times New Roman" w:cs="Times New Roman"/>
          <w:lang w:val="en-US"/>
        </w:rPr>
        <w:t>Tanzen</w:t>
      </w:r>
      <w:proofErr w:type="spellEnd"/>
      <w:r>
        <w:rPr>
          <w:rFonts w:ascii="Times New Roman" w:hAnsi="Times New Roman" w:cs="Times New Roman"/>
          <w:lang w:val="en-US"/>
        </w:rPr>
        <w:t xml:space="preserve"> und </w:t>
      </w:r>
      <w:proofErr w:type="spellStart"/>
      <w:r>
        <w:rPr>
          <w:rFonts w:ascii="Times New Roman" w:hAnsi="Times New Roman" w:cs="Times New Roman"/>
          <w:lang w:val="en-US"/>
        </w:rPr>
        <w:t>springen</w:t>
      </w:r>
      <w:proofErr w:type="spellEnd"/>
      <w:r>
        <w:rPr>
          <w:rFonts w:ascii="Times New Roman" w:hAnsi="Times New Roman" w:cs="Times New Roman"/>
          <w:lang w:val="en-US"/>
        </w:rPr>
        <w:t>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Шуберт Ф., русск. текст Г. </w:t>
      </w:r>
      <w:proofErr w:type="spellStart"/>
      <w:r>
        <w:rPr>
          <w:rFonts w:ascii="Times New Roman" w:hAnsi="Times New Roman" w:cs="Times New Roman"/>
        </w:rPr>
        <w:t>Шохмана</w:t>
      </w:r>
      <w:proofErr w:type="spellEnd"/>
      <w:r>
        <w:rPr>
          <w:rFonts w:ascii="Times New Roman" w:hAnsi="Times New Roman" w:cs="Times New Roman"/>
        </w:rPr>
        <w:t xml:space="preserve"> «Альпийский охотник»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17. Шуман Р. «Вечерняя звезда», </w:t>
      </w:r>
      <w:proofErr w:type="spellStart"/>
      <w:r>
        <w:rPr>
          <w:rFonts w:ascii="Times New Roman" w:hAnsi="Times New Roman" w:cs="Times New Roman"/>
        </w:rPr>
        <w:t>перел</w:t>
      </w:r>
      <w:proofErr w:type="spellEnd"/>
      <w:r>
        <w:rPr>
          <w:rFonts w:ascii="Times New Roman" w:hAnsi="Times New Roman" w:cs="Times New Roman"/>
        </w:rPr>
        <w:t xml:space="preserve">. А. </w:t>
      </w:r>
      <w:proofErr w:type="spellStart"/>
      <w:r>
        <w:rPr>
          <w:rFonts w:ascii="Times New Roman" w:hAnsi="Times New Roman" w:cs="Times New Roman"/>
        </w:rPr>
        <w:t>Пономарёва</w:t>
      </w:r>
      <w:proofErr w:type="spellEnd"/>
    </w:p>
    <w:p w:rsidR="00A30DD6" w:rsidRDefault="00A30DD6" w:rsidP="00A30DD6">
      <w:pPr>
        <w:pStyle w:val="a3"/>
        <w:ind w:left="284" w:firstLine="284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  <w:u w:val="single"/>
        </w:rPr>
        <w:t>Произведения современных композиторов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Бойко Р., сл. С. Есенина «Утро»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spellStart"/>
      <w:r>
        <w:rPr>
          <w:rFonts w:ascii="Times New Roman" w:hAnsi="Times New Roman" w:cs="Times New Roman"/>
        </w:rPr>
        <w:t>Меллнес</w:t>
      </w:r>
      <w:proofErr w:type="spellEnd"/>
      <w:r>
        <w:rPr>
          <w:rFonts w:ascii="Times New Roman" w:hAnsi="Times New Roman" w:cs="Times New Roman"/>
        </w:rPr>
        <w:t xml:space="preserve"> А. «</w:t>
      </w:r>
      <w:proofErr w:type="spellStart"/>
      <w:r>
        <w:rPr>
          <w:rFonts w:ascii="Times New Roman" w:hAnsi="Times New Roman" w:cs="Times New Roman"/>
        </w:rPr>
        <w:t>Aglepta</w:t>
      </w:r>
      <w:proofErr w:type="spellEnd"/>
      <w:r>
        <w:rPr>
          <w:rFonts w:ascii="Times New Roman" w:hAnsi="Times New Roman" w:cs="Times New Roman"/>
        </w:rPr>
        <w:t>», текст старинного шведского заклинания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Струве Г., сл. В. Орлова «Мы желаем Вам добра»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proofErr w:type="spellStart"/>
      <w:r>
        <w:rPr>
          <w:rFonts w:ascii="Times New Roman" w:hAnsi="Times New Roman" w:cs="Times New Roman"/>
        </w:rPr>
        <w:t>Кечакмадзе</w:t>
      </w:r>
      <w:proofErr w:type="spellEnd"/>
      <w:r>
        <w:rPr>
          <w:rFonts w:ascii="Times New Roman" w:hAnsi="Times New Roman" w:cs="Times New Roman"/>
        </w:rPr>
        <w:t xml:space="preserve"> Й., сл. Г. </w:t>
      </w:r>
      <w:proofErr w:type="spellStart"/>
      <w:r>
        <w:rPr>
          <w:rFonts w:ascii="Times New Roman" w:hAnsi="Times New Roman" w:cs="Times New Roman"/>
        </w:rPr>
        <w:t>Табидзе</w:t>
      </w:r>
      <w:proofErr w:type="spellEnd"/>
      <w:r>
        <w:rPr>
          <w:rFonts w:ascii="Times New Roman" w:hAnsi="Times New Roman" w:cs="Times New Roman"/>
        </w:rPr>
        <w:t xml:space="preserve"> «Той реки бояться надо»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proofErr w:type="spellStart"/>
      <w:r>
        <w:rPr>
          <w:rFonts w:ascii="Times New Roman" w:hAnsi="Times New Roman" w:cs="Times New Roman"/>
        </w:rPr>
        <w:t>Чичков</w:t>
      </w:r>
      <w:proofErr w:type="spellEnd"/>
      <w:r>
        <w:rPr>
          <w:rFonts w:ascii="Times New Roman" w:hAnsi="Times New Roman" w:cs="Times New Roman"/>
        </w:rPr>
        <w:t xml:space="preserve"> Ю., сл. В. Степанова «Океан улыбок»; сл. М. </w:t>
      </w:r>
      <w:proofErr w:type="spellStart"/>
      <w:r>
        <w:rPr>
          <w:rFonts w:ascii="Times New Roman" w:hAnsi="Times New Roman" w:cs="Times New Roman"/>
        </w:rPr>
        <w:t>Пляцковского</w:t>
      </w:r>
      <w:proofErr w:type="spellEnd"/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«Ромашковая Русь»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Пахмутова А., сл. Н. Добронравова «Добрая сказка»; сл. Р. Рождественского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«Просьба»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proofErr w:type="spellStart"/>
      <w:r>
        <w:rPr>
          <w:rFonts w:ascii="Times New Roman" w:hAnsi="Times New Roman" w:cs="Times New Roman"/>
        </w:rPr>
        <w:t>Подгайц</w:t>
      </w:r>
      <w:proofErr w:type="spellEnd"/>
      <w:r>
        <w:rPr>
          <w:rFonts w:ascii="Times New Roman" w:hAnsi="Times New Roman" w:cs="Times New Roman"/>
        </w:rPr>
        <w:t xml:space="preserve"> Е. «Роза», «Младенцу», «Туча» (сл. А. Пушкина); «</w:t>
      </w:r>
      <w:proofErr w:type="spellStart"/>
      <w:r>
        <w:rPr>
          <w:rFonts w:ascii="Times New Roman" w:hAnsi="Times New Roman" w:cs="Times New Roman"/>
        </w:rPr>
        <w:t>Missaveris</w:t>
      </w:r>
      <w:proofErr w:type="spellEnd"/>
      <w:r>
        <w:rPr>
          <w:rFonts w:ascii="Times New Roman" w:hAnsi="Times New Roman" w:cs="Times New Roman"/>
        </w:rPr>
        <w:t>» для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детского хора и органа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proofErr w:type="spellStart"/>
      <w:r>
        <w:rPr>
          <w:rFonts w:ascii="Times New Roman" w:hAnsi="Times New Roman" w:cs="Times New Roman"/>
        </w:rPr>
        <w:t>Ройтерштейн</w:t>
      </w:r>
      <w:proofErr w:type="spellEnd"/>
      <w:r>
        <w:rPr>
          <w:rFonts w:ascii="Times New Roman" w:hAnsi="Times New Roman" w:cs="Times New Roman"/>
        </w:rPr>
        <w:t xml:space="preserve"> М., сл. К. Пруткова, кантата «Плоды раздумья»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proofErr w:type="spellStart"/>
      <w:r>
        <w:rPr>
          <w:rFonts w:ascii="Times New Roman" w:hAnsi="Times New Roman" w:cs="Times New Roman"/>
        </w:rPr>
        <w:t>Хромушин</w:t>
      </w:r>
      <w:proofErr w:type="spellEnd"/>
      <w:r>
        <w:rPr>
          <w:rFonts w:ascii="Times New Roman" w:hAnsi="Times New Roman" w:cs="Times New Roman"/>
        </w:rPr>
        <w:t xml:space="preserve"> О., сл. Л. Куклина «Сколько нас!»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10. </w:t>
      </w:r>
      <w:proofErr w:type="spellStart"/>
      <w:r>
        <w:rPr>
          <w:rFonts w:ascii="Times New Roman" w:hAnsi="Times New Roman" w:cs="Times New Roman"/>
          <w:lang w:val="en-US"/>
        </w:rPr>
        <w:t>Janczak</w:t>
      </w:r>
      <w:proofErr w:type="spellEnd"/>
      <w:r>
        <w:rPr>
          <w:rFonts w:ascii="Times New Roman" w:hAnsi="Times New Roman" w:cs="Times New Roman"/>
          <w:lang w:val="en-US"/>
        </w:rPr>
        <w:t xml:space="preserve"> P. «Pater </w:t>
      </w:r>
      <w:proofErr w:type="spellStart"/>
      <w:r>
        <w:rPr>
          <w:rFonts w:ascii="Times New Roman" w:hAnsi="Times New Roman" w:cs="Times New Roman"/>
          <w:lang w:val="en-US"/>
        </w:rPr>
        <w:t>noster</w:t>
      </w:r>
      <w:proofErr w:type="spellEnd"/>
      <w:r>
        <w:rPr>
          <w:rFonts w:ascii="Times New Roman" w:hAnsi="Times New Roman" w:cs="Times New Roman"/>
          <w:lang w:val="en-US"/>
        </w:rPr>
        <w:t>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11. Fisher M. «When you smiling»</w:t>
      </w:r>
    </w:p>
    <w:p w:rsidR="00A30DD6" w:rsidRDefault="00A30DD6" w:rsidP="00A30DD6">
      <w:pPr>
        <w:pStyle w:val="a3"/>
        <w:ind w:left="284" w:firstLine="284"/>
        <w:jc w:val="center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  <w:u w:val="single"/>
        </w:rPr>
        <w:t>Примерная концертная программа</w:t>
      </w: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1-й вариант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Франк Ц. «</w:t>
      </w:r>
      <w:proofErr w:type="spellStart"/>
      <w:r>
        <w:rPr>
          <w:rFonts w:ascii="Times New Roman" w:hAnsi="Times New Roman" w:cs="Times New Roman"/>
        </w:rPr>
        <w:t>PanisAngelicus</w:t>
      </w:r>
      <w:proofErr w:type="spellEnd"/>
      <w:r>
        <w:rPr>
          <w:rFonts w:ascii="Times New Roman" w:hAnsi="Times New Roman" w:cs="Times New Roman"/>
        </w:rPr>
        <w:t>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Гречанинов А., сл. И. Белоусова «Пришла весна»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Русская </w:t>
      </w:r>
      <w:proofErr w:type="spellStart"/>
      <w:r>
        <w:rPr>
          <w:rFonts w:ascii="Times New Roman" w:hAnsi="Times New Roman" w:cs="Times New Roman"/>
        </w:rPr>
        <w:t>народнаая</w:t>
      </w:r>
      <w:proofErr w:type="spellEnd"/>
      <w:r>
        <w:rPr>
          <w:rFonts w:ascii="Times New Roman" w:hAnsi="Times New Roman" w:cs="Times New Roman"/>
        </w:rPr>
        <w:t xml:space="preserve"> песня «Я на горку шла», обр. В. Попова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Пахмутова А., сл. Н. Добронравова «Добрая сказка»</w:t>
      </w: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2-й вариант</w:t>
      </w:r>
    </w:p>
    <w:p w:rsidR="00A30DD6" w:rsidRPr="005B79AD" w:rsidRDefault="00A30DD6" w:rsidP="00A30DD6">
      <w:pPr>
        <w:pStyle w:val="a3"/>
        <w:ind w:left="0" w:firstLine="284"/>
        <w:rPr>
          <w:rFonts w:ascii="Times New Roman" w:hAnsi="Times New Roman" w:cs="Times New Roman"/>
          <w:lang w:val="en-US"/>
        </w:rPr>
      </w:pPr>
      <w:r w:rsidRPr="005B79AD">
        <w:rPr>
          <w:rFonts w:ascii="Times New Roman" w:hAnsi="Times New Roman" w:cs="Times New Roman"/>
          <w:lang w:val="en-US"/>
        </w:rPr>
        <w:t xml:space="preserve">1. </w:t>
      </w:r>
      <w:proofErr w:type="spellStart"/>
      <w:r>
        <w:rPr>
          <w:rFonts w:ascii="Times New Roman" w:hAnsi="Times New Roman" w:cs="Times New Roman"/>
        </w:rPr>
        <w:t>Пуленк</w:t>
      </w:r>
      <w:proofErr w:type="spellEnd"/>
      <w:r w:rsidRPr="005B79AD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Ф</w:t>
      </w:r>
      <w:r w:rsidRPr="005B79AD">
        <w:rPr>
          <w:rFonts w:ascii="Times New Roman" w:hAnsi="Times New Roman" w:cs="Times New Roman"/>
          <w:lang w:val="en-US"/>
        </w:rPr>
        <w:t>. «</w:t>
      </w:r>
      <w:r>
        <w:rPr>
          <w:rFonts w:ascii="Times New Roman" w:hAnsi="Times New Roman" w:cs="Times New Roman"/>
          <w:lang w:val="en-US"/>
        </w:rPr>
        <w:t>Ave</w:t>
      </w:r>
      <w:r w:rsidRPr="005B79AD"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verum</w:t>
      </w:r>
      <w:proofErr w:type="spellEnd"/>
      <w:r w:rsidRPr="005B79AD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corpus</w:t>
      </w:r>
      <w:r w:rsidRPr="005B79AD">
        <w:rPr>
          <w:rFonts w:ascii="Times New Roman" w:hAnsi="Times New Roman" w:cs="Times New Roman"/>
          <w:lang w:val="en-US"/>
        </w:rPr>
        <w:t>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Ипполитов-Иванов М., сл. А. Толстого «Острою секирой»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Рубин В., сл. Н. Некрасова «По буквари»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 </w:t>
      </w:r>
      <w:proofErr w:type="spellStart"/>
      <w:r>
        <w:rPr>
          <w:rFonts w:ascii="Times New Roman" w:hAnsi="Times New Roman" w:cs="Times New Roman"/>
        </w:rPr>
        <w:t>Подгайц</w:t>
      </w:r>
      <w:proofErr w:type="spellEnd"/>
      <w:r>
        <w:rPr>
          <w:rFonts w:ascii="Times New Roman" w:hAnsi="Times New Roman" w:cs="Times New Roman"/>
        </w:rPr>
        <w:t xml:space="preserve"> Е., сл. народные «Скороговорки»</w:t>
      </w: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</w:p>
    <w:p w:rsidR="00A30DD6" w:rsidRDefault="00A30DD6" w:rsidP="00A30DD6">
      <w:pPr>
        <w:pStyle w:val="a3"/>
        <w:ind w:left="0" w:firstLine="284"/>
        <w:rPr>
          <w:rFonts w:ascii="Times New Roman" w:hAnsi="Times New Roman" w:cs="Times New Roman"/>
        </w:rPr>
      </w:pP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ТРЕБОВАНИЯ К УРОВНЮ ПОДГОТОВКИ</w:t>
      </w:r>
      <w:r w:rsidR="005B79A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Результатом освоения программы учебного предмета «Хор» являются следующие знания, умения, навыки:</w:t>
      </w:r>
    </w:p>
    <w:p w:rsidR="00A30DD6" w:rsidRDefault="00A30DD6" w:rsidP="00A30D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наличие у обучающегося интереса к музыкальному искусству, хоровому исполнительству;</w:t>
      </w:r>
    </w:p>
    <w:p w:rsidR="00A30DD6" w:rsidRDefault="00A30DD6" w:rsidP="00A30D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знание начальных основ хорового искусства, вокально-хоровых особенностей хоровых партитур, художественно-исполнительских возможностей хорового коллектива;</w:t>
      </w:r>
    </w:p>
    <w:p w:rsidR="00A30DD6" w:rsidRDefault="00A30DD6" w:rsidP="00A30D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знание профессиональной терминологии;</w:t>
      </w:r>
    </w:p>
    <w:p w:rsidR="00A30DD6" w:rsidRDefault="00A30DD6" w:rsidP="00A30D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умение передавать авторский замысел музыкального произведения с помощью органичного сочетания слова и музыки;</w:t>
      </w:r>
    </w:p>
    <w:p w:rsidR="00A30DD6" w:rsidRDefault="00A30DD6" w:rsidP="00A30D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навыки коллективного хорового исполнительского творчества, в том числе, отражающие взаимоотношения между солистом и хоровым коллективом;</w:t>
      </w:r>
    </w:p>
    <w:p w:rsidR="00A30DD6" w:rsidRDefault="00A30DD6" w:rsidP="00A30D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сформированные практические навыки исполнения авторских, народных хоровых и вокальных ансамблевых произведений отечественной и зарубежной музыки, в том числе хоровых произведений для детей;</w:t>
      </w:r>
    </w:p>
    <w:p w:rsidR="00A30DD6" w:rsidRDefault="00A30DD6" w:rsidP="00A30D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наличие практических навыков исполнения партий в составе вокального ансамбля и хорового коллектива;</w:t>
      </w:r>
    </w:p>
    <w:p w:rsidR="00A30DD6" w:rsidRDefault="00A30DD6" w:rsidP="00A30D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знание устройства и принципов работы голосового аппарата;</w:t>
      </w:r>
    </w:p>
    <w:p w:rsidR="00A30DD6" w:rsidRDefault="00A30DD6" w:rsidP="00A30D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владение диапазоном в рамках принятой классификации;</w:t>
      </w:r>
    </w:p>
    <w:p w:rsidR="00A30DD6" w:rsidRDefault="00A30DD6" w:rsidP="00A30D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владение всеми видами вокально-хорового дыхания;</w:t>
      </w:r>
    </w:p>
    <w:p w:rsidR="00A30DD6" w:rsidRDefault="00A30DD6" w:rsidP="00A30D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умение грамотно произносить текст в исполняемых произведениях;</w:t>
      </w:r>
    </w:p>
    <w:p w:rsidR="00A30DD6" w:rsidRDefault="00A30DD6" w:rsidP="00A30D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слышание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своего голоса в хоровой вертикали и понимание его функционального значения;</w:t>
      </w:r>
    </w:p>
    <w:p w:rsidR="00A30DD6" w:rsidRDefault="00A30DD6" w:rsidP="00A30D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знание метроритмических особенностей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разножанровых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музыкальных произведений;</w:t>
      </w:r>
    </w:p>
    <w:p w:rsidR="00A30DD6" w:rsidRDefault="00A30DD6" w:rsidP="00A30D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навыки чтения с листа.</w:t>
      </w:r>
    </w:p>
    <w:p w:rsidR="00A30DD6" w:rsidRDefault="00A30DD6" w:rsidP="00A30DD6">
      <w:pPr>
        <w:pStyle w:val="a3"/>
        <w:ind w:left="426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Основными показателями эффективности реализации данной программы являются:</w:t>
      </w:r>
    </w:p>
    <w:p w:rsidR="00A30DD6" w:rsidRDefault="00A30DD6" w:rsidP="00A30D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высокий уровень мотивации учащихся к вокально-хоровому исполнительству;</w:t>
      </w:r>
    </w:p>
    <w:p w:rsidR="00A30DD6" w:rsidRDefault="00A30DD6" w:rsidP="00A30D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творческая самореализация учащихся, участие вокально-хоровых коллективов и их солистов в смотрах-конкурсах, фестивалях, концертно-массовых мероприятиях;</w:t>
      </w:r>
    </w:p>
    <w:p w:rsidR="00A30DD6" w:rsidRDefault="00A30DD6" w:rsidP="00A30D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профессиональное самоопределение одарённых детей в области музыкально-хорового образования.</w:t>
      </w:r>
    </w:p>
    <w:p w:rsidR="00A30DD6" w:rsidRDefault="00A30DD6" w:rsidP="00A30DD6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ind w:left="426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IV. ФОРМЫ И МЕТОДЫ КОНТРОЛЯ, СИСТЕМА ОЦЕНОК</w:t>
      </w:r>
    </w:p>
    <w:p w:rsidR="00A30DD6" w:rsidRDefault="00A30DD6" w:rsidP="00A30DD6">
      <w:pPr>
        <w:pStyle w:val="a3"/>
        <w:ind w:left="42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Аттестация: цели, виды, форма, содержание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программе обучения предмета «Хор» используются две основных формы контроля успеваемости — текущая и промежуточная.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Текущий контроль успеваемости обучающихся (оценка за работу в классе; текущая сдача партий; контрольный урок в конце каждой четверти) проводится в счёт аудиторного времени, предусмотренного на учебный предмет.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Промежуточная аттестация проводится в форме зачёта с оценкой в виде академического концерта или исполнения концертной программы. Зачёт в рамках промежуточной аттестации проводится в конце учебного года в счёт аудиторного времени, предусмотренного на учебный предмет «Хор».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Учёт успеваемости учащихся проводится преподавателем на основе текущих занятий, их посещений, индивидуальной и групповой проверки знаний хоровых партий. При оценке учащегося учитывается также его участие в выступлениях хорового коллектива.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Повседневно оценивая каждого ученика, педагог, опираясь на ранее выявленный им уровень подготовленности каждого ребёнка, анализирует, прежде всего, динамику усвоения им учебного материала, степень его прилежания, всеми средствами стимулируя его интерес к обучению.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протяжении всех этапов хорового обучения в настоящей программе предусмотрено два переводных экзамена в рамках промежуточной аттестации — во II полугодии (1-й класс, младший хор) и VIII полугодии (4-й класс, средний хор).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переходе учащихся из младшего в средний хор на экзамене преподаватель в индивидуальной форме определяет готовность данного ребёнка петь в среднем хоре. Критериями перевода учащегося из младшего в средний хор являются:</w:t>
      </w:r>
    </w:p>
    <w:p w:rsidR="00A30DD6" w:rsidRDefault="00A30DD6" w:rsidP="00A30DD6">
      <w:pPr>
        <w:pStyle w:val="a3"/>
        <w:numPr>
          <w:ilvl w:val="0"/>
          <w:numId w:val="9"/>
        </w:numPr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основные навыки певческой установки — пение сидя и стоя;</w:t>
      </w:r>
    </w:p>
    <w:p w:rsidR="00A30DD6" w:rsidRDefault="00A30DD6" w:rsidP="00A30DD6">
      <w:pPr>
        <w:pStyle w:val="a3"/>
        <w:numPr>
          <w:ilvl w:val="0"/>
          <w:numId w:val="9"/>
        </w:numPr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овладение первичными навыками интонирования;</w:t>
      </w:r>
    </w:p>
    <w:p w:rsidR="00A30DD6" w:rsidRDefault="00A30DD6" w:rsidP="00A30DD6">
      <w:pPr>
        <w:pStyle w:val="a3"/>
        <w:numPr>
          <w:ilvl w:val="0"/>
          <w:numId w:val="9"/>
        </w:numPr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начальное овладение цепным дыханием;</w:t>
      </w:r>
    </w:p>
    <w:p w:rsidR="00A30DD6" w:rsidRDefault="00A30DD6" w:rsidP="00A30DD6">
      <w:pPr>
        <w:pStyle w:val="a3"/>
        <w:numPr>
          <w:ilvl w:val="0"/>
          <w:numId w:val="9"/>
        </w:numPr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начальное использование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звуковедения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legato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переходе учащихся из среднего в старший хор, на экзамене преподаватель в индивидуальной форме определяет готовность данного ребёнка петь в старшем хоре. Критериями перевода учащегося из среднего в старший хор являются:</w:t>
      </w:r>
    </w:p>
    <w:p w:rsidR="00A30DD6" w:rsidRDefault="00A30DD6" w:rsidP="00A30DD6">
      <w:pPr>
        <w:pStyle w:val="a3"/>
        <w:numPr>
          <w:ilvl w:val="0"/>
          <w:numId w:val="10"/>
        </w:numPr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единство звукообразования;</w:t>
      </w:r>
    </w:p>
    <w:p w:rsidR="00A30DD6" w:rsidRDefault="00A30DD6" w:rsidP="00A30DD6">
      <w:pPr>
        <w:pStyle w:val="a3"/>
        <w:numPr>
          <w:ilvl w:val="0"/>
          <w:numId w:val="10"/>
        </w:numPr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овладение «высокой певческой позицией»;</w:t>
      </w:r>
    </w:p>
    <w:p w:rsidR="00A30DD6" w:rsidRDefault="00A30DD6" w:rsidP="00A30DD6">
      <w:pPr>
        <w:pStyle w:val="a3"/>
        <w:numPr>
          <w:ilvl w:val="0"/>
          <w:numId w:val="10"/>
        </w:numPr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умение свободно петь двухголосные произведения;</w:t>
      </w:r>
    </w:p>
    <w:p w:rsidR="00A30DD6" w:rsidRDefault="00A30DD6" w:rsidP="00A30DD6">
      <w:pPr>
        <w:pStyle w:val="a3"/>
        <w:numPr>
          <w:ilvl w:val="0"/>
          <w:numId w:val="10"/>
        </w:numPr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овладение навыками интонирования произведений без сопровождения;</w:t>
      </w:r>
    </w:p>
    <w:p w:rsidR="00A30DD6" w:rsidRDefault="00A30DD6" w:rsidP="00A30DD6">
      <w:pPr>
        <w:pStyle w:val="a3"/>
        <w:numPr>
          <w:ilvl w:val="0"/>
          <w:numId w:val="10"/>
        </w:numPr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сформированное пение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legato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>
        <w:rPr>
          <w:rFonts w:ascii="Times New Roman" w:hAnsi="Times New Roman" w:cs="Times New Roman"/>
          <w:sz w:val="26"/>
          <w:szCs w:val="26"/>
        </w:rPr>
        <w:t>nonlegato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A30DD6" w:rsidRDefault="00A30DD6" w:rsidP="00A30DD6">
      <w:pPr>
        <w:pStyle w:val="a3"/>
        <w:numPr>
          <w:ilvl w:val="0"/>
          <w:numId w:val="10"/>
        </w:numPr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развитая певческая дикция;</w:t>
      </w:r>
    </w:p>
    <w:p w:rsidR="00A30DD6" w:rsidRDefault="00A30DD6" w:rsidP="00A30DD6">
      <w:pPr>
        <w:pStyle w:val="a3"/>
        <w:numPr>
          <w:ilvl w:val="0"/>
          <w:numId w:val="10"/>
        </w:numPr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расширенный диапазона голоса.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В рамках дополнительной предпрофессиональной общеобразовательной программы «Хоровое пение» предусмотрена итоговая аттестация, которая предполагает экзамен по предмету «Хор» в 8-м или 9-м классе (в зависимости от сроков обучения). Данный экзамен может проводиться в виде академического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концерта.При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осуществлении итоговой аттестации, необходимо учитывать, что весь процесс приобретения знаний, умений, навыков в хоре предусматривает коллективное исполнительство как основную форму учебной деятельности. Необходимо участие в концерте всех выпускников. При прохождении итоговой аттестации выпускник должен продемонстрировать вокально-хоровые навыки именно в процессе концертного исполнения. Поэтому важно, чтобы в программе выступления хора присутствовали произведения различных музыкальных направлений.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завершении изучения учебного предмета «Хор» по результатам итоговой аттестации обучающегося выставляется оценка, которая заносится в свидетельство об окончании образовательного учреждения.</w:t>
      </w: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 оценок.</w:t>
      </w:r>
      <w:r>
        <w:rPr>
          <w:rFonts w:ascii="Times New Roman" w:hAnsi="Times New Roman" w:cs="Times New Roman"/>
          <w:sz w:val="26"/>
          <w:szCs w:val="26"/>
        </w:rPr>
        <w:t xml:space="preserve"> Оценки выставляются по окончании четверти и в конце учебного года.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выведении итоговой (переводной, в конце учебного года) оценки учитывается следующее:</w:t>
      </w: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Times New Roman" w:char="F0FC"/>
      </w:r>
      <w:r>
        <w:rPr>
          <w:rFonts w:ascii="Times New Roman" w:hAnsi="Times New Roman" w:cs="Times New Roman"/>
          <w:sz w:val="26"/>
          <w:szCs w:val="26"/>
        </w:rPr>
        <w:t xml:space="preserve"> оценка годовой работы учащегося (сдача партий, выступления в</w:t>
      </w: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течение учебного года);</w:t>
      </w: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Times New Roman" w:char="F0FC"/>
      </w:r>
      <w:r>
        <w:rPr>
          <w:rFonts w:ascii="Times New Roman" w:hAnsi="Times New Roman" w:cs="Times New Roman"/>
          <w:sz w:val="26"/>
          <w:szCs w:val="26"/>
        </w:rPr>
        <w:t xml:space="preserve"> оценка на зачёте (академическом концерте);</w:t>
      </w: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проведении итоговой аттестации необходимо учитывать:</w:t>
      </w: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Times New Roman" w:char="F0FC"/>
      </w:r>
      <w:r>
        <w:rPr>
          <w:rFonts w:ascii="Times New Roman" w:hAnsi="Times New Roman" w:cs="Times New Roman"/>
          <w:sz w:val="26"/>
          <w:szCs w:val="26"/>
        </w:rPr>
        <w:t xml:space="preserve"> отличное знание выпускником текущего музыкального</w:t>
      </w: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материала;</w:t>
      </w: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Times New Roman" w:char="F0FC"/>
      </w:r>
      <w:r>
        <w:rPr>
          <w:rFonts w:ascii="Times New Roman" w:hAnsi="Times New Roman" w:cs="Times New Roman"/>
          <w:sz w:val="26"/>
          <w:szCs w:val="26"/>
        </w:rPr>
        <w:t xml:space="preserve"> стабильное посещение репетиционных занятий и активное</w:t>
      </w: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участие в концертных выступлениях.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аттестации обучающихся создаются фонды оценочных средств, которые включают в себя методы контроля, позволяющие оценить приобретённые знания, умения и навыки. Фонды оценочных сре</w:t>
      </w:r>
      <w:proofErr w:type="gramStart"/>
      <w:r>
        <w:rPr>
          <w:rFonts w:ascii="Times New Roman" w:hAnsi="Times New Roman" w:cs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 w:cs="Times New Roman"/>
          <w:sz w:val="26"/>
          <w:szCs w:val="26"/>
        </w:rPr>
        <w:t>изваны обеспечивать оценку качества приобретённых  учащимися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итогам исполнения программы на зачёте, академическом прослушивании или экзамене (в том числе итоговая аттестация) выставляется оценка по пятибалльной системе:</w:t>
      </w: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ind w:left="0" w:firstLine="567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</w:t>
      </w:r>
    </w:p>
    <w:p w:rsidR="00A30DD6" w:rsidRDefault="00A30DD6" w:rsidP="00A30DD6">
      <w:pPr>
        <w:pStyle w:val="a3"/>
        <w:ind w:left="0" w:firstLine="567"/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A30DD6" w:rsidRDefault="00A30DD6" w:rsidP="00A30DD6">
      <w:pPr>
        <w:pStyle w:val="a3"/>
        <w:ind w:left="0" w:firstLine="567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Таблица 3</w:t>
      </w: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6"/>
        <w:gridCol w:w="6408"/>
      </w:tblGrid>
      <w:tr w:rsidR="00A30DD6" w:rsidTr="00A30DD6">
        <w:trPr>
          <w:trHeight w:val="690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pStyle w:val="a3"/>
              <w:ind w:lef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pStyle w:val="a3"/>
              <w:ind w:left="0" w:firstLine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Критерии оценивания выступления</w:t>
            </w:r>
          </w:p>
        </w:tc>
      </w:tr>
      <w:tr w:rsidR="00A30DD6" w:rsidTr="00A30DD6"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pStyle w:val="a3"/>
              <w:spacing w:after="0" w:line="240" w:lineRule="auto"/>
              <w:ind w:left="0"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A30DD6" w:rsidRDefault="00A30DD6">
            <w:pPr>
              <w:pStyle w:val="a3"/>
              <w:spacing w:after="0" w:line="240" w:lineRule="auto"/>
              <w:ind w:left="0" w:firstLine="2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(«отлично»)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pStyle w:val="a3"/>
              <w:spacing w:line="240" w:lineRule="auto"/>
              <w:ind w:left="0" w:firstLine="2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Артистичное и выразительное исполнение всей концертной программы.</w:t>
            </w:r>
          </w:p>
          <w:p w:rsidR="00A30DD6" w:rsidRDefault="00A30DD6">
            <w:pPr>
              <w:pStyle w:val="a3"/>
              <w:spacing w:line="240" w:lineRule="auto"/>
              <w:ind w:left="0" w:firstLine="2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Высокий технический уровень владения исполнительскими навыками для воссоздания художественного образа и стиля исполнения сочинений разных форм и жанров зарубежных и отечественных композиторов.</w:t>
            </w:r>
          </w:p>
          <w:p w:rsidR="00A30DD6" w:rsidRDefault="00A30DD6">
            <w:pPr>
              <w:pStyle w:val="a3"/>
              <w:spacing w:line="240" w:lineRule="auto"/>
              <w:ind w:left="0" w:firstLine="2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Внимательность и чуткость при ансамблевом или коллективном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музицировании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Отличное знание учащимся текущего материала, активное участие в концертных программах, стабильное посещение аудиторных занятий.</w:t>
            </w:r>
          </w:p>
        </w:tc>
      </w:tr>
      <w:tr w:rsidR="00A30DD6" w:rsidTr="00A30DD6">
        <w:trPr>
          <w:trHeight w:val="585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pStyle w:val="a3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(«хорошо»)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Недостаточно эмоциональное исполнение. Некоторые программные произведения исполняются невыразительно.</w:t>
            </w:r>
          </w:p>
          <w:p w:rsidR="00A30DD6" w:rsidRDefault="00A30DD6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Владение основными исполнительскими навыками, но не во всех произведениях технически ровное звучание.</w:t>
            </w:r>
          </w:p>
          <w:p w:rsidR="00A30DD6" w:rsidRDefault="00A30DD6">
            <w:pPr>
              <w:pStyle w:val="a3"/>
              <w:ind w:left="0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Хорошее знание текущего материала, стабильное посещение аудиторных занятий. </w:t>
            </w:r>
          </w:p>
        </w:tc>
      </w:tr>
      <w:tr w:rsidR="00A30DD6" w:rsidTr="00A30DD6">
        <w:trPr>
          <w:trHeight w:val="915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pStyle w:val="a3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(«удовлетворительно»)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Безразличное исполнение концертной программы.</w:t>
            </w:r>
          </w:p>
          <w:p w:rsidR="00A30DD6" w:rsidRDefault="00A30DD6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Недостаточное овладение исполнительскими навыками, в техническом отношении не ровное звучание.</w:t>
            </w:r>
          </w:p>
          <w:p w:rsidR="00A30DD6" w:rsidRDefault="00A30DD6">
            <w:pPr>
              <w:pStyle w:val="a3"/>
              <w:ind w:left="0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Недостаточное освоение текущего материала, регулярные пропуски аудиторных занятий, в том числе по неуважительной причине.</w:t>
            </w:r>
          </w:p>
        </w:tc>
      </w:tr>
      <w:tr w:rsidR="00A30DD6" w:rsidTr="00A30DD6">
        <w:trPr>
          <w:trHeight w:val="1065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pStyle w:val="a3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(«неудовлетворительно»)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Неявка на экзамен (зачёт, контрольный урок) по неуважительной причине.</w:t>
            </w:r>
          </w:p>
          <w:p w:rsidR="00A30DD6" w:rsidRDefault="00A30DD6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Плохое знание исполняемой программы.</w:t>
            </w:r>
          </w:p>
          <w:p w:rsidR="00A30DD6" w:rsidRDefault="00A30DD6">
            <w:pPr>
              <w:pStyle w:val="a3"/>
              <w:ind w:left="0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Регулярные пропуски аудиторных занятий, в т. ч. по  неуважительной причине.</w:t>
            </w:r>
          </w:p>
        </w:tc>
      </w:tr>
      <w:tr w:rsidR="00A30DD6" w:rsidTr="00A30DD6">
        <w:trPr>
          <w:trHeight w:val="765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«зачёт»</w:t>
            </w:r>
          </w:p>
          <w:p w:rsidR="00A30DD6" w:rsidRDefault="00A30DD6">
            <w:pPr>
              <w:pStyle w:val="a3"/>
              <w:ind w:left="0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(без отметки)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DD6" w:rsidRDefault="00A30DD6">
            <w:pPr>
              <w:pStyle w:val="a3"/>
              <w:ind w:left="0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Согласно ФГТ, данная система оценки качества исполнения является основной и носит объективный характер. В зависимости от сложившихся традиций того или иного образовательного учреждения и с учётом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ind w:left="0"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V. МЕТОДИЧЕСКОЕ ОБЕСПЕЧЕНИЕ УЧЕБНОГО ПРОЦЕССА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 педагогическим работникам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Программа учебного предмета «Хор» основана на следующих педагогических принципах:</w:t>
      </w:r>
    </w:p>
    <w:p w:rsidR="00A30DD6" w:rsidRDefault="00A30DD6" w:rsidP="00A30DD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соответствие содержания, методики обучения и воспитания уровню психофизиологического развития учащихся;</w:t>
      </w:r>
    </w:p>
    <w:p w:rsidR="00A30DD6" w:rsidRDefault="00A30DD6" w:rsidP="00A30DD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комплексность решения задач обучения и воспитания;</w:t>
      </w:r>
    </w:p>
    <w:p w:rsidR="00A30DD6" w:rsidRDefault="00A30DD6" w:rsidP="00A30DD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постоянство требований и систематическое повторение действий;</w:t>
      </w:r>
    </w:p>
    <w:p w:rsidR="00A30DD6" w:rsidRDefault="00A30DD6" w:rsidP="00A30DD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гуманизация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образовательного процесса и уважение личности каждого ученика;</w:t>
      </w:r>
    </w:p>
    <w:p w:rsidR="00A30DD6" w:rsidRDefault="00A30DD6" w:rsidP="00A30DD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единство развития коллективной формы творческого сотрудничества и личностной индивидуальности каждого ребёнка;</w:t>
      </w:r>
    </w:p>
    <w:p w:rsidR="00A30DD6" w:rsidRDefault="00A30DD6" w:rsidP="00A30DD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художественная ценность исполняемых произведений;</w:t>
      </w:r>
    </w:p>
    <w:p w:rsidR="00A30DD6" w:rsidRDefault="00A30DD6" w:rsidP="00A30DD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создание художественного образа произведения, выявление идейного и эмоционального смысла;</w:t>
      </w:r>
    </w:p>
    <w:p w:rsidR="00A30DD6" w:rsidRDefault="00A30DD6" w:rsidP="00A30DD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доступность используемого музыкального материала:</w:t>
      </w:r>
    </w:p>
    <w:p w:rsidR="00A30DD6" w:rsidRDefault="00A30DD6" w:rsidP="00A30DD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по содержанию, б) по голосовым возможностям, в) по техническим навыкам;</w:t>
      </w:r>
    </w:p>
    <w:p w:rsidR="00A30DD6" w:rsidRDefault="00A30DD6" w:rsidP="00A30DD6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разнообразие: а) по стилю, б) по содержанию, в) темпу, нюансировке, г) по сложности и т. д.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реализации данной программы необходимо учитывать психофизические, физиологические и эмоциональные особенности детей в различных возрастных группах.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7-8 лет происходит становление характерных качеств певческого голоса, в это время начинают закладываться все основные навыки голосообразования, которые получают своё развитие в дальнейшем. В этот период детям свойственна малая подвижность гортани, так как нервные разветвления, управляющие ею, только начинают 20 образовываться. Укрепление нервной системы постепенно ведёт к созданию прочных связей дыхательной, защитной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голосообразующей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функций.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9-ти годам у детей практически полностью оформляются голосовые складки, можно обнаружить характерные признаки низких и высоких голосов. Этот период является чрезвычайно важным в развитии голоса. Установлено, что только при умеренном звучании наиболее полно проявляется и тембр голоса. В этом </w:t>
      </w:r>
      <w:r>
        <w:rPr>
          <w:rFonts w:ascii="Times New Roman" w:hAnsi="Times New Roman" w:cs="Times New Roman"/>
          <w:sz w:val="26"/>
          <w:szCs w:val="26"/>
        </w:rPr>
        <w:lastRenderedPageBreak/>
        <w:t>периоде закладываются необходимые профессиональные навыки пения — точное интонирование, элементы вокальной техники, пение в ансамбле и т. д.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 детей в 10-11 лет появляется грудное звучание. Они поют полнозвучнее, насыщеннее, ярче. При этом педагог должен беречь детей от чрезмерного использования грудного регистра и насильственного увеличения «мощи» голоса. Сила голоса в этой возрастной группе не имеет широкой амплитуды изменений. Уместно использование умеренных динамических оттенков, </w:t>
      </w:r>
      <w:proofErr w:type="spellStart"/>
      <w:r>
        <w:rPr>
          <w:rFonts w:ascii="Times New Roman" w:hAnsi="Times New Roman" w:cs="Times New Roman"/>
          <w:sz w:val="26"/>
          <w:szCs w:val="26"/>
        </w:rPr>
        <w:t>mp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>
        <w:rPr>
          <w:rFonts w:ascii="Times New Roman" w:hAnsi="Times New Roman" w:cs="Times New Roman"/>
          <w:sz w:val="26"/>
          <w:szCs w:val="26"/>
        </w:rPr>
        <w:t>mf</w:t>
      </w:r>
      <w:proofErr w:type="spellEnd"/>
      <w:r>
        <w:rPr>
          <w:rFonts w:ascii="Times New Roman" w:hAnsi="Times New Roman" w:cs="Times New Roman"/>
          <w:sz w:val="26"/>
          <w:szCs w:val="26"/>
        </w:rPr>
        <w:t>, но исключительная эмоциональная отзывчивость детей позволяет добиваться яркой выразительности исполнения. В репертуаре используются преимущественно одно-двухголосные произведения. У учащихся старшей возрастной группы развивается грудное звучание, индивидуальный тембр, диапазон расширяется. У некоторых девочек появляются глубоко окрашенные тоны в голосе, голоса детей отличаются насыщенностью звучания.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11-12 лет —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предмутационный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период, протекающий без острых изменений в голосовом аппарате. Сроки наступления и формы проявления тех или иных признаков мутации различны, необходим индивидуальный подход к каждому ребёнку. Регулярные занятия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предмутационный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период способствуют спокойному изменению голоса и позволяют не прекращать пение даже во время мутации. 13-14 лет — мутационный период, связанный с резким изменением гортани. Приближение мутации определить трудно, однако существует целый ряд признаков, указывающих на это. Перед мутацией голос детей обычно улучшается, увеличивается его сила. Но через некоторое время они с трудом начинают петь верхние звуки диапазона, детонируют, чего не было ранее, утрачивается ровность звучания, напевность, звонкость голоса и т. д.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организме подростков происходят значительные физиологические изменения, сложнейшие процессы затрагивают и голосовой аппарат. Голосовые складки увеличиваются в длину, а ширина зачастую не меняется, рост гортани опережает развитие резонаторных полостей, при этом надгортанник часто остаётся детским.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Эти явления нередко сопровождаются нарушением координации в работе органов дыхания и гортани. Бурный рост гортани, характеризующий период мутации, является наиболее опасным моментом в работе с обучающимися. Время занятий необходимо ограничить, а в случае появления болезненных ощущений прервать на некоторый срок, но полное прекращение пения во время мутации может привести к потере налаженной координации в работе органов голосообразования. Обязательна консультация врача </w:t>
      </w:r>
      <w:proofErr w:type="spellStart"/>
      <w:r>
        <w:rPr>
          <w:rFonts w:ascii="Times New Roman" w:hAnsi="Times New Roman" w:cs="Times New Roman"/>
          <w:sz w:val="26"/>
          <w:szCs w:val="26"/>
        </w:rPr>
        <w:t>фониатора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проведении занятий желательно прослушивание аудиозаписей и просмотр видеозаписей с выступлениями хоровых коллективов, что значительно расширит музыкальный кругозор учащихся. Особое внимание следует уделять прослушиванию и просмотру собственных выступлений в видео- и аудиозаписях с последующим коллективным разбором.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Воспитательная работа играет особую роль в формировании хорового коллектива. Используются различные формы внеклассной работы: выездные экскурсии по культурно-историческим местам, участие в творческих школах и лагерях, где происходит передача опыта старших классов младшим, проведение тематических бесед, посвящённых юбилеям различных композиторов и хоровых деятелей, встречи хоровых коллективов, участие в мастер-классах.</w:t>
      </w:r>
    </w:p>
    <w:p w:rsidR="00A30DD6" w:rsidRDefault="00A30DD6" w:rsidP="00A30DD6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spacing w:before="240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 по организации самостоятельной работы обучающихся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Объем самостоятельной работы учащихся определяется с учётом минимальных затрат на подготовку домашнего задания (параллельно с освоением детьми программы основного общего образования), с опорой на сложившиеся в образовательном учреждении педагогические традиции и методическую целесообразность, а также индивидуальные способности ученика.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Необходимым условием самостоятельной работы учащегося в классе хорового пения является домашняя работа. Прежде всего, она должна заключаться в систематической проработке своей хоровой партии в произведениях, изучаемых в хоровом классе. Учащийся регулярно готовится дома к контрольной сдаче партий произведений. Важно, чтобы ученик мог свободно интонировать, одновременно исполняя на фортепиано другие хоровые партии. Такой способ формирует навыки пения в ансамбле. 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Выполнение обучающимся домашнего задания должно контролироваться преподавателем и обеспечиваться партитурами и 22 нотными изданиями, хрестоматиями, клавирами, в соответствии с программными требованиями по данному предмету.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spacing w:before="240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VI. СПИСКИ РЕКОМЕНДУЕМОЙ МЕТОДИЧЕСКОЙ И НОТНОЙ ЛИТЕРАТУРЫ</w:t>
      </w:r>
    </w:p>
    <w:p w:rsidR="00A30DD6" w:rsidRDefault="00A30DD6" w:rsidP="00A30DD6">
      <w:pPr>
        <w:pStyle w:val="a3"/>
        <w:spacing w:before="240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учебно-методическая литература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Дирижёрско-хоровое образование. Традиции и современность // Материалы международной научно-практической конференции / Сост. А. Антипин. — М.: НИЦ «Московская консерватория», 2014.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Дмитриев Л. Основы вокальной методики. — М.: Музыка, 2000.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Добровольская Н. Вокально-хоровые упражнения в детском хоре. — М., 1987.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Михайлова М. Развитие музыкальных способностей детей. — Ярославль: Академия развития, 1997.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Самарин В., </w:t>
      </w:r>
      <w:proofErr w:type="spellStart"/>
      <w:r>
        <w:rPr>
          <w:rFonts w:ascii="Times New Roman" w:hAnsi="Times New Roman" w:cs="Times New Roman"/>
          <w:sz w:val="26"/>
          <w:szCs w:val="26"/>
        </w:rPr>
        <w:t>Осеннева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М., </w:t>
      </w:r>
      <w:proofErr w:type="spellStart"/>
      <w:r>
        <w:rPr>
          <w:rFonts w:ascii="Times New Roman" w:hAnsi="Times New Roman" w:cs="Times New Roman"/>
          <w:sz w:val="26"/>
          <w:szCs w:val="26"/>
        </w:rPr>
        <w:t>Уколова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Л. Методика работы с детским </w:t>
      </w:r>
      <w:proofErr w:type="spellStart"/>
      <w:r>
        <w:rPr>
          <w:rFonts w:ascii="Times New Roman" w:hAnsi="Times New Roman" w:cs="Times New Roman"/>
          <w:sz w:val="26"/>
          <w:szCs w:val="26"/>
        </w:rPr>
        <w:t>вокальнохоровым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коллективом. — М.: </w:t>
      </w:r>
      <w:proofErr w:type="spellStart"/>
      <w:r>
        <w:rPr>
          <w:rFonts w:ascii="Times New Roman" w:hAnsi="Times New Roman" w:cs="Times New Roman"/>
          <w:sz w:val="26"/>
          <w:szCs w:val="26"/>
        </w:rPr>
        <w:t>Academia</w:t>
      </w:r>
      <w:proofErr w:type="spellEnd"/>
      <w:r>
        <w:rPr>
          <w:rFonts w:ascii="Times New Roman" w:hAnsi="Times New Roman" w:cs="Times New Roman"/>
          <w:sz w:val="26"/>
          <w:szCs w:val="26"/>
        </w:rPr>
        <w:t>, 1999.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Соколов В. Работа с хором. — 2-е изд. — М.,1983.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Струве Г. Школьный хор. — М.,1981.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8. Стулова Г. Теория и практика работы с хором. — М., 2002.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Стулова Г. Хоровой класс: Теория и практика работы в детском хоре. — М., 1988.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Памяти Н. М. Данилина. — М.: Советский композитор, 1987.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Птица К. О музыке и музыкантах. — М.: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Мистикос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логинов, 1995.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Птица К. Очерки по технике </w:t>
      </w:r>
      <w:proofErr w:type="spellStart"/>
      <w:r>
        <w:rPr>
          <w:rFonts w:ascii="Times New Roman" w:hAnsi="Times New Roman" w:cs="Times New Roman"/>
          <w:sz w:val="26"/>
          <w:szCs w:val="26"/>
        </w:rPr>
        <w:t>дирижирования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хором. — 2-е изд., </w:t>
      </w:r>
      <w:proofErr w:type="spellStart"/>
      <w:r>
        <w:rPr>
          <w:rFonts w:ascii="Times New Roman" w:hAnsi="Times New Roman" w:cs="Times New Roman"/>
          <w:sz w:val="26"/>
          <w:szCs w:val="26"/>
        </w:rPr>
        <w:t>испр</w:t>
      </w:r>
      <w:proofErr w:type="spellEnd"/>
      <w:r>
        <w:rPr>
          <w:rFonts w:ascii="Times New Roman" w:hAnsi="Times New Roman" w:cs="Times New Roman"/>
          <w:sz w:val="26"/>
          <w:szCs w:val="26"/>
        </w:rPr>
        <w:t>. и доп. — М.: НИЦ «Московская консерватория», 2010.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Теория и методика музыкального образования детей: Научно-методическое пособие // Л. Школяр, М. Красильникова, Е. Критская и др. — М., 1998.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</w:t>
      </w:r>
      <w:proofErr w:type="spellStart"/>
      <w:r>
        <w:rPr>
          <w:rFonts w:ascii="Times New Roman" w:hAnsi="Times New Roman" w:cs="Times New Roman"/>
          <w:sz w:val="26"/>
          <w:szCs w:val="26"/>
        </w:rPr>
        <w:t>Халабузарь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П., Попов В. Теория и методика музыкального воспитания. — СПб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., </w:t>
      </w:r>
      <w:proofErr w:type="gramEnd"/>
      <w:r>
        <w:rPr>
          <w:rFonts w:ascii="Times New Roman" w:hAnsi="Times New Roman" w:cs="Times New Roman"/>
          <w:sz w:val="26"/>
          <w:szCs w:val="26"/>
        </w:rPr>
        <w:t>2000.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 </w:t>
      </w:r>
      <w:proofErr w:type="spellStart"/>
      <w:r>
        <w:rPr>
          <w:rFonts w:ascii="Times New Roman" w:hAnsi="Times New Roman" w:cs="Times New Roman"/>
          <w:sz w:val="26"/>
          <w:szCs w:val="26"/>
        </w:rPr>
        <w:t>Халабузарь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П., Попов В., Добровольская Н. Методика музыкального воспитания: Учебное пособие. — М., 1990.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 Чесноков П. Хор и управление им. — М., 1961.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</w:p>
    <w:p w:rsidR="00A30DD6" w:rsidRDefault="00A30DD6" w:rsidP="00A30DD6">
      <w:pPr>
        <w:pStyle w:val="a3"/>
        <w:spacing w:before="240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Нотная литература (сборники произведений для хора)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Гречанинов А. Хоры для детей. — М.: </w:t>
      </w:r>
      <w:proofErr w:type="spellStart"/>
      <w:r>
        <w:rPr>
          <w:rFonts w:ascii="Times New Roman" w:hAnsi="Times New Roman" w:cs="Times New Roman"/>
          <w:sz w:val="26"/>
          <w:szCs w:val="26"/>
        </w:rPr>
        <w:t>Музгиз</w:t>
      </w:r>
      <w:proofErr w:type="spellEnd"/>
      <w:r>
        <w:rPr>
          <w:rFonts w:ascii="Times New Roman" w:hAnsi="Times New Roman" w:cs="Times New Roman"/>
          <w:sz w:val="26"/>
          <w:szCs w:val="26"/>
        </w:rPr>
        <w:t>, 1958.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Грибков И. Вместе с хором: Из репертуара Детского хора телевидения и радио Санкт-Петербурга.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Вып</w:t>
      </w:r>
      <w:proofErr w:type="spellEnd"/>
      <w:r>
        <w:rPr>
          <w:rFonts w:ascii="Times New Roman" w:hAnsi="Times New Roman" w:cs="Times New Roman"/>
          <w:sz w:val="26"/>
          <w:szCs w:val="26"/>
        </w:rPr>
        <w:t>. 1-5. — СПб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.: </w:t>
      </w:r>
      <w:proofErr w:type="gramEnd"/>
      <w:r>
        <w:rPr>
          <w:rFonts w:ascii="Times New Roman" w:hAnsi="Times New Roman" w:cs="Times New Roman"/>
          <w:sz w:val="26"/>
          <w:szCs w:val="26"/>
        </w:rPr>
        <w:t>Союз художников, 2003-2011.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Гродзенская Н. Композиторы-классики — детям: Пение в сопровождении ф-но. — М.: Музыка, 1979.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Композиторы-классики — детям. — М.: Музыка, 1963.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Куликов Б., Аверина Н. Золотая библиотека педагогического репертуара. Нотная папка хормейстера.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Вып</w:t>
      </w:r>
      <w:proofErr w:type="spellEnd"/>
      <w:r>
        <w:rPr>
          <w:rFonts w:ascii="Times New Roman" w:hAnsi="Times New Roman" w:cs="Times New Roman"/>
          <w:sz w:val="26"/>
          <w:szCs w:val="26"/>
        </w:rPr>
        <w:t>. 1-7. — М.: Дека-ВС, 2007-2010.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Подгайц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Е. Хоровые миниатюры и песни для детей младшего и среднего возраста. Музыка утра. Ч. 1-2. — М.: </w:t>
      </w:r>
      <w:proofErr w:type="spellStart"/>
      <w:r>
        <w:rPr>
          <w:rFonts w:ascii="Times New Roman" w:hAnsi="Times New Roman" w:cs="Times New Roman"/>
          <w:sz w:val="26"/>
          <w:szCs w:val="26"/>
        </w:rPr>
        <w:t>Владос</w:t>
      </w:r>
      <w:proofErr w:type="spellEnd"/>
      <w:r>
        <w:rPr>
          <w:rFonts w:ascii="Times New Roman" w:hAnsi="Times New Roman" w:cs="Times New Roman"/>
          <w:sz w:val="26"/>
          <w:szCs w:val="26"/>
        </w:rPr>
        <w:t>, 2004.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Славкин М. Поёт детский хор «Преображение». — М.: </w:t>
      </w:r>
      <w:proofErr w:type="spellStart"/>
      <w:r>
        <w:rPr>
          <w:rFonts w:ascii="Times New Roman" w:hAnsi="Times New Roman" w:cs="Times New Roman"/>
          <w:sz w:val="26"/>
          <w:szCs w:val="26"/>
        </w:rPr>
        <w:t>Владос</w:t>
      </w:r>
      <w:proofErr w:type="spellEnd"/>
      <w:r>
        <w:rPr>
          <w:rFonts w:ascii="Times New Roman" w:hAnsi="Times New Roman" w:cs="Times New Roman"/>
          <w:sz w:val="26"/>
          <w:szCs w:val="26"/>
        </w:rPr>
        <w:t>, 2001.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Струве Г. Каноны для детского хора. — СПб, 1998.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Струве Г. Ступеньки музыкальной грамотности. — СПб, 1997.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Струве Л. Музыкальные ступеньки. Методика развития музыкальных способностей и певческого голоса у детей дошкольного возраста. — М., 2001. 23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</w:t>
      </w:r>
      <w:proofErr w:type="spellStart"/>
      <w:r>
        <w:rPr>
          <w:rFonts w:ascii="Times New Roman" w:hAnsi="Times New Roman" w:cs="Times New Roman"/>
          <w:sz w:val="26"/>
          <w:szCs w:val="26"/>
        </w:rPr>
        <w:t>Тугаринов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Ю. Произведения для детского хора. — 2-е изд. — М.: Современная музыка, 2009.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</w:t>
      </w:r>
      <w:proofErr w:type="spellStart"/>
      <w:r>
        <w:rPr>
          <w:rFonts w:ascii="Times New Roman" w:hAnsi="Times New Roman" w:cs="Times New Roman"/>
          <w:sz w:val="26"/>
          <w:szCs w:val="26"/>
        </w:rPr>
        <w:t>Ходош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Э. Поёт детский хор. — Ростов-на-Дону, 1998.</w:t>
      </w:r>
    </w:p>
    <w:p w:rsidR="00A30DD6" w:rsidRDefault="00A30DD6" w:rsidP="00A30DD6">
      <w:pPr>
        <w:pStyle w:val="a3"/>
        <w:spacing w:before="24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Хрестоматия русской народной песни для учащихся 1-3 классов. — М.: Музыка, 2004.</w:t>
      </w:r>
    </w:p>
    <w:p w:rsidR="00451854" w:rsidRDefault="00451854"/>
    <w:sectPr w:rsidR="00451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4F8E"/>
    <w:multiLevelType w:val="hybridMultilevel"/>
    <w:tmpl w:val="96C0B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61085"/>
    <w:multiLevelType w:val="hybridMultilevel"/>
    <w:tmpl w:val="D6169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784D4B"/>
    <w:multiLevelType w:val="hybridMultilevel"/>
    <w:tmpl w:val="FD7C3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9430F"/>
    <w:multiLevelType w:val="hybridMultilevel"/>
    <w:tmpl w:val="B1906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32816"/>
    <w:multiLevelType w:val="hybridMultilevel"/>
    <w:tmpl w:val="2284A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FC7A42"/>
    <w:multiLevelType w:val="hybridMultilevel"/>
    <w:tmpl w:val="2F2033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43B25"/>
    <w:multiLevelType w:val="hybridMultilevel"/>
    <w:tmpl w:val="967454B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DF15BE7"/>
    <w:multiLevelType w:val="hybridMultilevel"/>
    <w:tmpl w:val="CF7EA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FC3942"/>
    <w:multiLevelType w:val="hybridMultilevel"/>
    <w:tmpl w:val="8DAEECD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0B66289"/>
    <w:multiLevelType w:val="hybridMultilevel"/>
    <w:tmpl w:val="D1D68F74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940623B"/>
    <w:multiLevelType w:val="hybridMultilevel"/>
    <w:tmpl w:val="645237D4"/>
    <w:lvl w:ilvl="0" w:tplc="0419000D">
      <w:start w:val="1"/>
      <w:numFmt w:val="bullet"/>
      <w:lvlText w:val=""/>
      <w:lvlJc w:val="left"/>
      <w:pPr>
        <w:ind w:left="447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6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3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80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87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5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023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7"/>
  </w:num>
  <w:num w:numId="6">
    <w:abstractNumId w:val="10"/>
  </w:num>
  <w:num w:numId="7">
    <w:abstractNumId w:val="1"/>
  </w:num>
  <w:num w:numId="8">
    <w:abstractNumId w:val="8"/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D89"/>
    <w:rsid w:val="001224D0"/>
    <w:rsid w:val="002A3A66"/>
    <w:rsid w:val="00451854"/>
    <w:rsid w:val="004D67D1"/>
    <w:rsid w:val="005B79AD"/>
    <w:rsid w:val="00760116"/>
    <w:rsid w:val="008F0F23"/>
    <w:rsid w:val="00A30DD6"/>
    <w:rsid w:val="00CA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DD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D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DD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D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6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23</Pages>
  <Words>7461</Words>
  <Characters>42529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AsusPro</dc:creator>
  <cp:keywords/>
  <dc:description/>
  <cp:lastModifiedBy>User</cp:lastModifiedBy>
  <cp:revision>6</cp:revision>
  <dcterms:created xsi:type="dcterms:W3CDTF">2023-06-19T05:40:00Z</dcterms:created>
  <dcterms:modified xsi:type="dcterms:W3CDTF">2023-06-21T10:47:00Z</dcterms:modified>
</cp:coreProperties>
</file>